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0"/>
        <w:gridCol w:w="4617"/>
        <w:gridCol w:w="2423"/>
        <w:gridCol w:w="2423"/>
      </w:tblGrid>
      <w:tr w:rsidR="00AD2AE0" w14:paraId="1131E2BC" w14:textId="77777777" w:rsidTr="00D06A38">
        <w:trPr>
          <w:trHeight w:val="388"/>
          <w:jc w:val="center"/>
        </w:trPr>
        <w:tc>
          <w:tcPr>
            <w:tcW w:w="571" w:type="pct"/>
            <w:shd w:val="clear" w:color="auto" w:fill="D9D9D9"/>
            <w:vAlign w:val="center"/>
          </w:tcPr>
          <w:p w14:paraId="5BA1CFAE" w14:textId="77777777" w:rsidR="00AD2AE0" w:rsidRPr="001255AF" w:rsidRDefault="00AD2AE0" w:rsidP="00700416">
            <w:pPr>
              <w:pStyle w:val="ListParagraph"/>
              <w:bidi/>
              <w:spacing w:before="100" w:beforeAutospacing="1" w:after="100" w:afterAutospacing="1"/>
              <w:ind w:left="0"/>
              <w:jc w:val="center"/>
              <w:rPr>
                <w:rFonts w:cs="B Nazanin"/>
                <w:b/>
                <w:bCs/>
                <w:rtl/>
              </w:rPr>
            </w:pPr>
            <w:r>
              <w:rPr>
                <w:rFonts w:cs="B Nazanin" w:hint="cs"/>
                <w:b/>
                <w:bCs/>
                <w:rtl/>
              </w:rPr>
              <w:t>شناسه</w:t>
            </w:r>
          </w:p>
        </w:tc>
        <w:tc>
          <w:tcPr>
            <w:tcW w:w="2161" w:type="pct"/>
            <w:shd w:val="clear" w:color="auto" w:fill="FFFFFF" w:themeFill="background1"/>
            <w:vAlign w:val="center"/>
          </w:tcPr>
          <w:p w14:paraId="69A93D32" w14:textId="4171FC16" w:rsidR="00AD2AE0" w:rsidRPr="00EA4A51" w:rsidRDefault="002B6917" w:rsidP="00700416">
            <w:pPr>
              <w:spacing w:before="100" w:beforeAutospacing="1" w:after="100" w:afterAutospacing="1"/>
              <w:jc w:val="center"/>
              <w:rPr>
                <w:rFonts w:cs="B Nazanin"/>
                <w:b/>
                <w:bCs/>
                <w:sz w:val="24"/>
                <w:szCs w:val="24"/>
                <w:rtl/>
              </w:rPr>
            </w:pPr>
            <w:r w:rsidRPr="00EA4A51">
              <w:rPr>
                <w:rFonts w:cs="B Nazanin" w:hint="cs"/>
                <w:b/>
                <w:bCs/>
                <w:sz w:val="24"/>
                <w:szCs w:val="24"/>
                <w:rtl/>
              </w:rPr>
              <w:t>مقرره-رویه اجرایی</w:t>
            </w:r>
          </w:p>
        </w:tc>
        <w:tc>
          <w:tcPr>
            <w:tcW w:w="1134" w:type="pct"/>
            <w:shd w:val="clear" w:color="auto" w:fill="D9D9D9" w:themeFill="background1" w:themeFillShade="D9"/>
            <w:vAlign w:val="center"/>
          </w:tcPr>
          <w:p w14:paraId="1C9D9217" w14:textId="77777777" w:rsidR="00AD2AE0" w:rsidRDefault="00700416" w:rsidP="00700416">
            <w:pPr>
              <w:spacing w:before="100" w:beforeAutospacing="1" w:after="100" w:afterAutospacing="1"/>
              <w:jc w:val="center"/>
              <w:rPr>
                <w:rFonts w:cs="B Nazanin"/>
                <w:b/>
                <w:bCs/>
                <w:sz w:val="24"/>
                <w:szCs w:val="24"/>
                <w:rtl/>
              </w:rPr>
            </w:pPr>
            <w:r>
              <w:rPr>
                <w:rFonts w:cs="B Nazanin" w:hint="cs"/>
                <w:b/>
                <w:bCs/>
                <w:sz w:val="24"/>
                <w:szCs w:val="24"/>
                <w:rtl/>
              </w:rPr>
              <w:t>تاریخ تهیه گزارش</w:t>
            </w:r>
          </w:p>
        </w:tc>
        <w:tc>
          <w:tcPr>
            <w:tcW w:w="1134" w:type="pct"/>
            <w:shd w:val="clear" w:color="auto" w:fill="FFFFFF" w:themeFill="background1"/>
            <w:vAlign w:val="center"/>
          </w:tcPr>
          <w:p w14:paraId="63FA378C" w14:textId="5B0E9D10" w:rsidR="00AD2AE0" w:rsidRDefault="005E7E0B" w:rsidP="00700416">
            <w:pPr>
              <w:spacing w:before="100" w:beforeAutospacing="1" w:after="100" w:afterAutospacing="1"/>
              <w:jc w:val="center"/>
              <w:rPr>
                <w:rFonts w:cs="B Nazanin"/>
                <w:b/>
                <w:bCs/>
                <w:sz w:val="24"/>
                <w:szCs w:val="24"/>
                <w:rtl/>
              </w:rPr>
            </w:pPr>
            <w:r>
              <w:rPr>
                <w:rFonts w:cs="B Nazanin" w:hint="cs"/>
                <w:b/>
                <w:bCs/>
                <w:sz w:val="24"/>
                <w:szCs w:val="24"/>
                <w:rtl/>
              </w:rPr>
              <w:t>18/12/1400</w:t>
            </w:r>
          </w:p>
        </w:tc>
      </w:tr>
      <w:tr w:rsidR="002344C0" w14:paraId="70AAB599" w14:textId="77777777" w:rsidTr="00D06A38">
        <w:trPr>
          <w:trHeight w:val="564"/>
          <w:jc w:val="center"/>
        </w:trPr>
        <w:tc>
          <w:tcPr>
            <w:tcW w:w="571" w:type="pct"/>
            <w:shd w:val="clear" w:color="auto" w:fill="D9D9D9"/>
            <w:vAlign w:val="center"/>
          </w:tcPr>
          <w:p w14:paraId="41D3F6DA" w14:textId="77777777" w:rsidR="002344C0" w:rsidRPr="001255AF" w:rsidRDefault="002344C0" w:rsidP="00700416">
            <w:pPr>
              <w:pStyle w:val="ListParagraph"/>
              <w:bidi/>
              <w:spacing w:before="100" w:beforeAutospacing="1" w:after="100" w:afterAutospacing="1"/>
              <w:ind w:left="0"/>
              <w:jc w:val="center"/>
              <w:rPr>
                <w:rFonts w:cs="B Nazanin"/>
                <w:b/>
                <w:bCs/>
                <w:rtl/>
              </w:rPr>
            </w:pPr>
            <w:r w:rsidRPr="001255AF">
              <w:rPr>
                <w:rFonts w:cs="B Nazanin" w:hint="cs"/>
                <w:b/>
                <w:bCs/>
                <w:rtl/>
              </w:rPr>
              <w:t>عنوان</w:t>
            </w:r>
            <w:r>
              <w:rPr>
                <w:rFonts w:cs="B Nazanin" w:hint="cs"/>
                <w:b/>
                <w:bCs/>
                <w:rtl/>
              </w:rPr>
              <w:t xml:space="preserve"> موضوع</w:t>
            </w:r>
          </w:p>
        </w:tc>
        <w:tc>
          <w:tcPr>
            <w:tcW w:w="4429" w:type="pct"/>
            <w:gridSpan w:val="3"/>
            <w:shd w:val="clear" w:color="auto" w:fill="FFFFFF" w:themeFill="background1"/>
            <w:vAlign w:val="center"/>
          </w:tcPr>
          <w:p w14:paraId="7BB1D7A4" w14:textId="62AA2917" w:rsidR="002344C0" w:rsidRPr="00DE13E8" w:rsidRDefault="002344C0" w:rsidP="00EA4A51">
            <w:pPr>
              <w:spacing w:before="100" w:beforeAutospacing="1" w:after="100" w:afterAutospacing="1"/>
              <w:rPr>
                <w:rFonts w:cs="B Nazanin"/>
                <w:b/>
                <w:bCs/>
                <w:sz w:val="24"/>
                <w:szCs w:val="24"/>
                <w:rtl/>
              </w:rPr>
            </w:pPr>
            <w:r w:rsidRPr="00D62AF6">
              <w:rPr>
                <w:rFonts w:ascii="IranNastaliq" w:hAnsi="IranNastaliq" w:cs="B Nazanin" w:hint="cs"/>
                <w:sz w:val="24"/>
                <w:szCs w:val="24"/>
                <w:rtl/>
              </w:rPr>
              <w:t xml:space="preserve">بررسی </w:t>
            </w:r>
            <w:r w:rsidR="002B6917" w:rsidRPr="00D62AF6">
              <w:rPr>
                <w:rFonts w:ascii="IranNastaliq" w:hAnsi="IranNastaliq" w:cs="B Nazanin" w:hint="cs"/>
                <w:sz w:val="24"/>
                <w:szCs w:val="24"/>
                <w:rtl/>
              </w:rPr>
              <w:t>حذف</w:t>
            </w:r>
            <w:r w:rsidR="002B6917" w:rsidRPr="00D62AF6">
              <w:rPr>
                <w:rFonts w:ascii="Mitra" w:eastAsia="SimSun" w:hAnsi="Times New Roman" w:cs="B Nazanin" w:hint="cs"/>
                <w:sz w:val="24"/>
                <w:szCs w:val="24"/>
                <w:rtl/>
              </w:rPr>
              <w:t xml:space="preserve"> محدودیت انتخاب</w:t>
            </w:r>
            <w:r w:rsidR="002B6917">
              <w:rPr>
                <w:rFonts w:ascii="Mitra" w:eastAsia="SimSun" w:hAnsi="Times New Roman" w:cs="B Nazanin" w:hint="cs"/>
                <w:sz w:val="24"/>
                <w:szCs w:val="24"/>
                <w:rtl/>
              </w:rPr>
              <w:t xml:space="preserve"> صرفاً از بین</w:t>
            </w:r>
            <w:r w:rsidR="002B6917" w:rsidRPr="00D62AF6">
              <w:rPr>
                <w:rFonts w:ascii="Mitra" w:eastAsia="SimSun" w:hAnsi="Times New Roman" w:cs="B Nazanin" w:hint="cs"/>
                <w:sz w:val="24"/>
                <w:szCs w:val="24"/>
                <w:rtl/>
              </w:rPr>
              <w:t xml:space="preserve"> شهردار، فرماندار و یا رئیس شورای شهر به عنوان دبیر شهرهای ملی صنایع دستی</w:t>
            </w:r>
            <w:r w:rsidR="002B6917" w:rsidRPr="00D62AF6">
              <w:rPr>
                <w:rFonts w:ascii="IranNastaliq" w:hAnsi="IranNastaliq" w:cs="B Nazanin" w:hint="cs"/>
                <w:sz w:val="24"/>
                <w:szCs w:val="24"/>
                <w:rtl/>
              </w:rPr>
              <w:t xml:space="preserve"> </w:t>
            </w:r>
            <w:r w:rsidR="002B6917">
              <w:rPr>
                <w:rFonts w:ascii="IranNastaliq" w:hAnsi="IranNastaliq" w:cs="B Nazanin" w:hint="cs"/>
                <w:sz w:val="24"/>
                <w:szCs w:val="24"/>
                <w:rtl/>
              </w:rPr>
              <w:t xml:space="preserve">و </w:t>
            </w:r>
            <w:r w:rsidRPr="00D62AF6">
              <w:rPr>
                <w:rFonts w:ascii="IranNastaliq" w:hAnsi="IranNastaliq" w:cs="B Nazanin" w:hint="cs"/>
                <w:sz w:val="24"/>
                <w:szCs w:val="24"/>
                <w:rtl/>
              </w:rPr>
              <w:t>تشکیل شورای</w:t>
            </w:r>
            <w:r w:rsidRPr="00D62AF6">
              <w:rPr>
                <w:rFonts w:ascii="IranNastaliq" w:hAnsi="IranNastaliq" w:cs="B Nazanin"/>
                <w:sz w:val="24"/>
                <w:szCs w:val="24"/>
              </w:rPr>
              <w:t xml:space="preserve"> </w:t>
            </w:r>
            <w:r w:rsidRPr="00D62AF6">
              <w:rPr>
                <w:rFonts w:ascii="IranNastaliq" w:hAnsi="IranNastaliq" w:cs="B Nazanin" w:hint="cs"/>
                <w:sz w:val="24"/>
                <w:szCs w:val="24"/>
                <w:rtl/>
              </w:rPr>
              <w:t xml:space="preserve">راهبردی دبیرخانه شهر ها و روستاهای ملی صنایع دستی </w:t>
            </w:r>
          </w:p>
        </w:tc>
      </w:tr>
      <w:tr w:rsidR="002344C0" w14:paraId="59971B9C" w14:textId="77777777" w:rsidTr="00D06A38">
        <w:trPr>
          <w:trHeight w:val="20"/>
          <w:jc w:val="center"/>
        </w:trPr>
        <w:tc>
          <w:tcPr>
            <w:tcW w:w="571" w:type="pct"/>
            <w:shd w:val="clear" w:color="auto" w:fill="D9D9D9"/>
            <w:vAlign w:val="center"/>
          </w:tcPr>
          <w:p w14:paraId="600594B5" w14:textId="77777777" w:rsidR="002344C0" w:rsidRPr="001255AF" w:rsidRDefault="002344C0" w:rsidP="00700416">
            <w:pPr>
              <w:pStyle w:val="ListParagraph"/>
              <w:bidi/>
              <w:spacing w:before="100" w:beforeAutospacing="1" w:after="100" w:afterAutospacing="1"/>
              <w:ind w:left="0"/>
              <w:jc w:val="center"/>
              <w:rPr>
                <w:rFonts w:cs="B Nazanin"/>
                <w:b/>
                <w:bCs/>
                <w:rtl/>
              </w:rPr>
            </w:pPr>
            <w:r>
              <w:rPr>
                <w:rFonts w:cs="B Nazanin" w:hint="cs"/>
                <w:b/>
                <w:bCs/>
                <w:rtl/>
              </w:rPr>
              <w:t>مرجع طرح موضوع</w:t>
            </w:r>
          </w:p>
        </w:tc>
        <w:tc>
          <w:tcPr>
            <w:tcW w:w="4429" w:type="pct"/>
            <w:gridSpan w:val="3"/>
            <w:shd w:val="clear" w:color="auto" w:fill="auto"/>
            <w:vAlign w:val="center"/>
          </w:tcPr>
          <w:p w14:paraId="5126D3C5" w14:textId="42DA4797" w:rsidR="002344C0" w:rsidRPr="0085653F" w:rsidRDefault="002344C0" w:rsidP="00DE13E8">
            <w:pPr>
              <w:spacing w:before="100" w:beforeAutospacing="1" w:after="100" w:afterAutospacing="1"/>
              <w:rPr>
                <w:rFonts w:cs="B Nazanin"/>
                <w:b/>
                <w:bCs/>
                <w:sz w:val="24"/>
                <w:szCs w:val="24"/>
                <w:rtl/>
              </w:rPr>
            </w:pPr>
            <w:r w:rsidRPr="00901D7F">
              <w:rPr>
                <w:rFonts w:cs="B Nazanin" w:hint="cs"/>
                <w:sz w:val="24"/>
                <w:szCs w:val="24"/>
                <w:rtl/>
              </w:rPr>
              <w:t>دبیرخانه شورای گفت و گوی دولت و بخش خصوصی استان کرمان- انجمن صنایع دستی استان کرمان- کمیسیون گردشگری و صنایع دستی اتاق</w:t>
            </w:r>
          </w:p>
        </w:tc>
      </w:tr>
      <w:tr w:rsidR="00AD2C5F" w14:paraId="029D39D0" w14:textId="77777777" w:rsidTr="00D06A38">
        <w:trPr>
          <w:trHeight w:val="1121"/>
          <w:jc w:val="center"/>
        </w:trPr>
        <w:tc>
          <w:tcPr>
            <w:tcW w:w="571" w:type="pct"/>
            <w:shd w:val="clear" w:color="auto" w:fill="D9D9D9"/>
            <w:vAlign w:val="center"/>
          </w:tcPr>
          <w:p w14:paraId="150B10DB" w14:textId="77777777" w:rsidR="00AD2C5F" w:rsidRPr="009612EE" w:rsidRDefault="00AD2C5F" w:rsidP="00700416">
            <w:pPr>
              <w:spacing w:before="100" w:beforeAutospacing="1" w:after="100" w:afterAutospacing="1"/>
              <w:jc w:val="center"/>
              <w:rPr>
                <w:rFonts w:cs="B Nazanin"/>
                <w:b/>
                <w:bCs/>
                <w:color w:val="000000" w:themeColor="text1"/>
                <w:sz w:val="24"/>
                <w:szCs w:val="24"/>
                <w:rtl/>
              </w:rPr>
            </w:pPr>
            <w:r w:rsidRPr="009612EE">
              <w:rPr>
                <w:rFonts w:cs="B Nazanin" w:hint="cs"/>
                <w:b/>
                <w:bCs/>
                <w:color w:val="000000" w:themeColor="text1"/>
                <w:sz w:val="24"/>
                <w:szCs w:val="24"/>
                <w:rtl/>
              </w:rPr>
              <w:t>شرح موضوع</w:t>
            </w:r>
          </w:p>
        </w:tc>
        <w:tc>
          <w:tcPr>
            <w:tcW w:w="4429" w:type="pct"/>
            <w:gridSpan w:val="3"/>
            <w:shd w:val="clear" w:color="auto" w:fill="auto"/>
          </w:tcPr>
          <w:p w14:paraId="6EF6E826" w14:textId="74559379" w:rsidR="00D96E18" w:rsidRDefault="009B1BAC" w:rsidP="00D96E18">
            <w:pPr>
              <w:shd w:val="clear" w:color="auto" w:fill="FFFFFF" w:themeFill="background1"/>
              <w:spacing w:after="0" w:line="240" w:lineRule="auto"/>
              <w:contextualSpacing/>
              <w:jc w:val="both"/>
              <w:rPr>
                <w:rFonts w:ascii="IRANSans" w:eastAsia="Times New Roman" w:hAnsi="IRANSans" w:cs="B Nazanin"/>
                <w:sz w:val="26"/>
                <w:szCs w:val="24"/>
                <w:shd w:val="clear" w:color="auto" w:fill="FFFFFF"/>
                <w:rtl/>
                <w:lang w:bidi="ar-SA"/>
              </w:rPr>
            </w:pPr>
            <w:r w:rsidRPr="00D0707C">
              <w:rPr>
                <w:rFonts w:ascii="IRANSans" w:eastAsia="Times New Roman" w:hAnsi="IRANSans" w:cs="B Nazanin"/>
                <w:sz w:val="26"/>
                <w:szCs w:val="24"/>
                <w:shd w:val="clear" w:color="auto" w:fill="FFFFFF"/>
                <w:rtl/>
                <w:lang w:bidi="ar-SA"/>
              </w:rPr>
              <w:t xml:space="preserve">در پنجمین نشست شورای راهبردی انتخاب شهرها و روستاهای ملی صنایع دستی </w:t>
            </w:r>
            <w:r w:rsidR="00B248B0" w:rsidRPr="00D0707C">
              <w:rPr>
                <w:rFonts w:ascii="IRANSans" w:eastAsia="Times New Roman" w:hAnsi="IRANSans" w:cs="B Nazanin" w:hint="cs"/>
                <w:sz w:val="26"/>
                <w:szCs w:val="24"/>
                <w:shd w:val="clear" w:color="auto" w:fill="FFFFFF"/>
                <w:rtl/>
                <w:lang w:bidi="ar-SA"/>
              </w:rPr>
              <w:t xml:space="preserve">(05/12/1400) </w:t>
            </w:r>
            <w:r w:rsidRPr="00D0707C">
              <w:rPr>
                <w:rFonts w:ascii="IRANSans" w:eastAsia="Times New Roman" w:hAnsi="IRANSans" w:cs="B Nazanin"/>
                <w:sz w:val="26"/>
                <w:szCs w:val="24"/>
                <w:shd w:val="clear" w:color="auto" w:fill="FFFFFF"/>
                <w:rtl/>
                <w:lang w:bidi="ar-SA"/>
              </w:rPr>
              <w:t xml:space="preserve">که با همکاری کمیسیون گردشگری اتاق کرمان و اداره کل میراث فرهنگی برگزار شد، </w:t>
            </w:r>
            <w:r w:rsidR="00B248B0" w:rsidRPr="00D0707C">
              <w:rPr>
                <w:rFonts w:ascii="IRANSans" w:eastAsia="Times New Roman" w:hAnsi="IRANSans" w:cs="B Nazanin" w:hint="cs"/>
                <w:sz w:val="26"/>
                <w:szCs w:val="24"/>
                <w:shd w:val="clear" w:color="auto" w:fill="FFFFFF"/>
                <w:rtl/>
                <w:lang w:bidi="ar-SA"/>
              </w:rPr>
              <w:t>پنج شهر استان كرمان به عنوان شهرهاي صنايع دستي (</w:t>
            </w:r>
            <w:r w:rsidR="00B248B0" w:rsidRPr="00D0707C">
              <w:rPr>
                <w:rFonts w:ascii="IRANSans" w:eastAsia="Times New Roman" w:hAnsi="IRANSans" w:cs="B Nazanin"/>
                <w:sz w:val="26"/>
                <w:szCs w:val="24"/>
                <w:shd w:val="clear" w:color="auto" w:fill="FFFFFF"/>
                <w:rtl/>
                <w:lang w:bidi="ar-SA"/>
              </w:rPr>
              <w:t>کرمان به ‌عنوان شهر ملی صنا</w:t>
            </w:r>
            <w:r w:rsidR="00B248B0" w:rsidRPr="00D0707C">
              <w:rPr>
                <w:rFonts w:ascii="IRANSans" w:eastAsia="Times New Roman" w:hAnsi="IRANSans" w:cs="B Nazanin" w:hint="cs"/>
                <w:sz w:val="26"/>
                <w:szCs w:val="24"/>
                <w:shd w:val="clear" w:color="auto" w:fill="FFFFFF"/>
                <w:rtl/>
                <w:lang w:bidi="ar-SA"/>
              </w:rPr>
              <w:t>ی</w:t>
            </w:r>
            <w:r w:rsidR="00B248B0" w:rsidRPr="00D0707C">
              <w:rPr>
                <w:rFonts w:ascii="IRANSans" w:eastAsia="Times New Roman" w:hAnsi="IRANSans" w:cs="B Nazanin"/>
                <w:sz w:val="26"/>
                <w:szCs w:val="24"/>
                <w:shd w:val="clear" w:color="auto" w:fill="FFFFFF"/>
                <w:rtl/>
                <w:lang w:bidi="ar-SA"/>
              </w:rPr>
              <w:t>ع دستی؛ راور شهر ملی قالی؛ شهربابک شهر ملی فیروزه</w:t>
            </w:r>
            <w:r w:rsidR="00B248B0" w:rsidRPr="00D0707C">
              <w:rPr>
                <w:rFonts w:ascii="IRANSans" w:eastAsia="Times New Roman" w:hAnsi="IRANSans" w:cs="B Nazanin" w:hint="cs"/>
                <w:sz w:val="26"/>
                <w:szCs w:val="24"/>
                <w:shd w:val="clear" w:color="auto" w:fill="FFFFFF"/>
                <w:rtl/>
                <w:lang w:bidi="ar-SA"/>
              </w:rPr>
              <w:t>؛</w:t>
            </w:r>
            <w:r w:rsidR="00B248B0" w:rsidRPr="00D0707C">
              <w:rPr>
                <w:rFonts w:ascii="IRANSans" w:eastAsia="Times New Roman" w:hAnsi="IRANSans" w:cs="B Nazanin"/>
                <w:sz w:val="26"/>
                <w:szCs w:val="24"/>
                <w:shd w:val="clear" w:color="auto" w:fill="FFFFFF"/>
                <w:rtl/>
                <w:lang w:bidi="ar-SA"/>
              </w:rPr>
              <w:t xml:space="preserve"> قلعه‌گنج شهر ملی حصیر</w:t>
            </w:r>
            <w:r w:rsidR="00B248B0" w:rsidRPr="00D0707C">
              <w:rPr>
                <w:rFonts w:ascii="IRANSans" w:eastAsia="Times New Roman" w:hAnsi="IRANSans" w:cs="B Nazanin" w:hint="cs"/>
                <w:sz w:val="26"/>
                <w:szCs w:val="24"/>
                <w:shd w:val="clear" w:color="auto" w:fill="FFFFFF"/>
                <w:rtl/>
                <w:lang w:bidi="ar-SA"/>
              </w:rPr>
              <w:t xml:space="preserve"> و </w:t>
            </w:r>
            <w:r w:rsidR="00B248B0" w:rsidRPr="00D0707C">
              <w:rPr>
                <w:rFonts w:ascii="IRANSans" w:eastAsia="Times New Roman" w:hAnsi="IRANSans" w:cs="B Nazanin"/>
                <w:sz w:val="26"/>
                <w:szCs w:val="24"/>
                <w:shd w:val="clear" w:color="auto" w:fill="FFFFFF"/>
                <w:rtl/>
                <w:lang w:bidi="ar-SA"/>
              </w:rPr>
              <w:t>راین به عنوان شهر ملی چاقو</w:t>
            </w:r>
            <w:r w:rsidR="00B248B0" w:rsidRPr="00D0707C">
              <w:rPr>
                <w:rFonts w:ascii="IRANSans" w:eastAsia="Times New Roman" w:hAnsi="IRANSans" w:cs="B Nazanin" w:hint="cs"/>
                <w:sz w:val="26"/>
                <w:szCs w:val="24"/>
                <w:shd w:val="clear" w:color="auto" w:fill="FFFFFF"/>
                <w:rtl/>
                <w:lang w:bidi="ar-SA"/>
              </w:rPr>
              <w:t>) ثبت ملی شدند.</w:t>
            </w:r>
            <w:r w:rsidR="00D96E18">
              <w:rPr>
                <w:rFonts w:ascii="IRANSans" w:eastAsia="Times New Roman" w:hAnsi="IRANSans" w:cs="B Nazanin" w:hint="cs"/>
                <w:sz w:val="26"/>
                <w:szCs w:val="24"/>
                <w:shd w:val="clear" w:color="auto" w:fill="FFFFFF"/>
                <w:rtl/>
                <w:lang w:bidi="ar-SA"/>
              </w:rPr>
              <w:t xml:space="preserve"> </w:t>
            </w:r>
            <w:r w:rsidR="00B61452">
              <w:rPr>
                <w:rFonts w:ascii="IRANSans" w:eastAsia="Times New Roman" w:hAnsi="IRANSans" w:cs="B Nazanin" w:hint="cs"/>
                <w:sz w:val="26"/>
                <w:szCs w:val="24"/>
                <w:shd w:val="clear" w:color="auto" w:fill="FFFFFF"/>
                <w:rtl/>
                <w:lang w:bidi="ar-SA"/>
              </w:rPr>
              <w:t>(</w:t>
            </w:r>
            <w:r w:rsidR="00D96E18">
              <w:rPr>
                <w:rFonts w:ascii="IRANSans" w:eastAsia="Times New Roman" w:hAnsi="IRANSans" w:cs="B Nazanin" w:hint="cs"/>
                <w:sz w:val="26"/>
                <w:szCs w:val="24"/>
                <w:shd w:val="clear" w:color="auto" w:fill="FFFFFF"/>
                <w:rtl/>
                <w:lang w:bidi="ar-SA"/>
              </w:rPr>
              <w:t xml:space="preserve">این در حالی </w:t>
            </w:r>
            <w:r w:rsidR="00D96E18" w:rsidRPr="00B61452">
              <w:rPr>
                <w:rFonts w:ascii="IRANSans" w:eastAsia="Times New Roman" w:hAnsi="IRANSans" w:cs="B Nazanin" w:hint="cs"/>
                <w:sz w:val="26"/>
                <w:szCs w:val="24"/>
                <w:shd w:val="clear" w:color="auto" w:fill="FFFFFF"/>
                <w:rtl/>
                <w:lang w:bidi="ar-SA"/>
              </w:rPr>
              <w:t xml:space="preserve">است که استان کرمان دارای هفت هزار آثار تاریخی شناخته شده است که از این میان هفتصد اثر آن ثبت ملی شده، 58 اثر تاریخی </w:t>
            </w:r>
            <w:r w:rsidR="00D96E18" w:rsidRPr="00B61452">
              <w:rPr>
                <w:rFonts w:ascii="IRANSans" w:eastAsia="Times New Roman" w:hAnsi="IRANSans" w:cs="B Nazanin"/>
                <w:sz w:val="26"/>
                <w:szCs w:val="24"/>
                <w:shd w:val="clear" w:color="auto" w:fill="FFFFFF"/>
                <w:rtl/>
                <w:lang w:bidi="ar-SA"/>
              </w:rPr>
              <w:t>در مرحله ثبت ملی یا تدوین پرونده برای ثبت ملی قرار دا</w:t>
            </w:r>
            <w:r w:rsidR="00D96E18" w:rsidRPr="00B61452">
              <w:rPr>
                <w:rFonts w:ascii="IRANSans" w:eastAsia="Times New Roman" w:hAnsi="IRANSans" w:cs="B Nazanin" w:hint="cs"/>
                <w:sz w:val="26"/>
                <w:szCs w:val="24"/>
                <w:shd w:val="clear" w:color="auto" w:fill="FFFFFF"/>
                <w:rtl/>
                <w:lang w:bidi="ar-SA"/>
              </w:rPr>
              <w:t xml:space="preserve">شته و هشت اثر آن به ثبت جهانی رسیده است و </w:t>
            </w:r>
            <w:r w:rsidR="00D96E18" w:rsidRPr="00B61452">
              <w:rPr>
                <w:rFonts w:ascii="IRANSans" w:eastAsia="Times New Roman" w:hAnsi="IRANSans" w:cs="B Nazanin"/>
                <w:sz w:val="26"/>
                <w:szCs w:val="24"/>
                <w:shd w:val="clear" w:color="auto" w:fill="FFFFFF"/>
                <w:rtl/>
                <w:lang w:bidi="ar-SA"/>
              </w:rPr>
              <w:t>بیشترین آمار آثار ثبت جهانی کشور را در بین استان ها به خود اختصاص داده است</w:t>
            </w:r>
            <w:r w:rsidR="00D96E18" w:rsidRPr="00B61452">
              <w:rPr>
                <w:rFonts w:ascii="IRANSans" w:eastAsia="Times New Roman" w:hAnsi="IRANSans" w:cs="B Nazanin" w:hint="cs"/>
                <w:sz w:val="26"/>
                <w:szCs w:val="24"/>
                <w:shd w:val="clear" w:color="auto" w:fill="FFFFFF"/>
                <w:rtl/>
                <w:lang w:bidi="ar-SA"/>
              </w:rPr>
              <w:t>.</w:t>
            </w:r>
            <w:r w:rsidR="00B61452" w:rsidRPr="00B61452">
              <w:rPr>
                <w:rFonts w:ascii="IRANSans" w:eastAsia="Times New Roman" w:hAnsi="IRANSans" w:cs="B Nazanin" w:hint="cs"/>
                <w:sz w:val="26"/>
                <w:szCs w:val="24"/>
                <w:shd w:val="clear" w:color="auto" w:fill="FFFFFF"/>
                <w:rtl/>
                <w:lang w:bidi="ar-SA"/>
              </w:rPr>
              <w:t>)</w:t>
            </w:r>
          </w:p>
          <w:p w14:paraId="558149FC" w14:textId="1134F810" w:rsidR="004C3CF8" w:rsidRPr="00D0707C" w:rsidRDefault="004C3CF8" w:rsidP="0035179C">
            <w:pPr>
              <w:shd w:val="clear" w:color="auto" w:fill="FFFFFF" w:themeFill="background1"/>
              <w:spacing w:before="100" w:beforeAutospacing="1" w:after="0" w:line="240" w:lineRule="auto"/>
              <w:contextualSpacing/>
              <w:jc w:val="both"/>
              <w:rPr>
                <w:rFonts w:ascii="IRANSans" w:eastAsia="Times New Roman" w:hAnsi="IRANSans" w:cs="B Nazanin"/>
                <w:sz w:val="26"/>
                <w:szCs w:val="24"/>
                <w:shd w:val="clear" w:color="auto" w:fill="FFFFFF"/>
                <w:rtl/>
                <w:lang w:bidi="ar-SA"/>
              </w:rPr>
            </w:pPr>
            <w:r w:rsidRPr="00D0707C">
              <w:rPr>
                <w:rFonts w:ascii="IRANSans" w:eastAsia="Times New Roman" w:hAnsi="IRANSans" w:cs="B Nazanin"/>
                <w:sz w:val="26"/>
                <w:szCs w:val="24"/>
                <w:shd w:val="clear" w:color="auto" w:fill="FFFFFF"/>
                <w:rtl/>
                <w:lang w:bidi="ar-SA"/>
              </w:rPr>
              <w:t xml:space="preserve"> ثبت شدن این شهر‌ها سبب می‌شود همه توجهات ملی، منطقه‌ای و بین‌المللی به سوی استان کرمان جلب شود که در فرایند جهانی ش</w:t>
            </w:r>
            <w:r w:rsidR="00DA784A">
              <w:rPr>
                <w:rFonts w:ascii="IRANSans" w:eastAsia="Times New Roman" w:hAnsi="IRANSans" w:cs="B Nazanin"/>
                <w:sz w:val="26"/>
                <w:szCs w:val="24"/>
                <w:shd w:val="clear" w:color="auto" w:fill="FFFFFF"/>
                <w:rtl/>
                <w:lang w:bidi="ar-SA"/>
              </w:rPr>
              <w:t>دن شهر سیرجان</w:t>
            </w:r>
            <w:r w:rsidR="00DA784A">
              <w:rPr>
                <w:rFonts w:ascii="IRANSans" w:eastAsia="Times New Roman" w:hAnsi="IRANSans" w:cs="B Nazanin" w:hint="cs"/>
                <w:sz w:val="26"/>
                <w:szCs w:val="24"/>
                <w:shd w:val="clear" w:color="auto" w:fill="FFFFFF"/>
                <w:rtl/>
                <w:lang w:bidi="ar-SA"/>
              </w:rPr>
              <w:t xml:space="preserve"> (1396)</w:t>
            </w:r>
            <w:r w:rsidR="00DA784A">
              <w:rPr>
                <w:rFonts w:ascii="IRANSans" w:eastAsia="Times New Roman" w:hAnsi="IRANSans" w:cs="B Nazanin"/>
                <w:sz w:val="26"/>
                <w:szCs w:val="24"/>
                <w:shd w:val="clear" w:color="auto" w:fill="FFFFFF"/>
                <w:rtl/>
                <w:lang w:bidi="ar-SA"/>
              </w:rPr>
              <w:t xml:space="preserve"> به عنوان شهر گلیم</w:t>
            </w:r>
            <w:r w:rsidRPr="00D0707C">
              <w:rPr>
                <w:rFonts w:ascii="IRANSans" w:eastAsia="Times New Roman" w:hAnsi="IRANSans" w:cs="B Nazanin" w:hint="cs"/>
                <w:sz w:val="26"/>
                <w:szCs w:val="24"/>
                <w:shd w:val="clear" w:color="auto" w:fill="FFFFFF"/>
                <w:rtl/>
                <w:lang w:bidi="ar-SA"/>
              </w:rPr>
              <w:t xml:space="preserve"> </w:t>
            </w:r>
            <w:r w:rsidRPr="00D0707C">
              <w:rPr>
                <w:rFonts w:ascii="IRANSans" w:eastAsia="Times New Roman" w:hAnsi="IRANSans" w:cs="B Nazanin"/>
                <w:sz w:val="26"/>
                <w:szCs w:val="24"/>
                <w:shd w:val="clear" w:color="auto" w:fill="FFFFFF"/>
                <w:rtl/>
                <w:lang w:bidi="ar-SA"/>
              </w:rPr>
              <w:t>شاهد این اتفاق بود</w:t>
            </w:r>
            <w:r w:rsidRPr="00D0707C">
              <w:rPr>
                <w:rFonts w:ascii="IRANSans" w:eastAsia="Times New Roman" w:hAnsi="IRANSans" w:cs="B Nazanin" w:hint="cs"/>
                <w:sz w:val="26"/>
                <w:szCs w:val="24"/>
                <w:shd w:val="clear" w:color="auto" w:fill="FFFFFF"/>
                <w:rtl/>
                <w:lang w:bidi="ar-SA"/>
              </w:rPr>
              <w:t>ه ایم.</w:t>
            </w:r>
          </w:p>
          <w:p w14:paraId="752EA174" w14:textId="7402C85B" w:rsidR="002653D8" w:rsidRPr="00D0707C" w:rsidRDefault="002653D8" w:rsidP="0061535B">
            <w:pPr>
              <w:shd w:val="clear" w:color="auto" w:fill="FFFFFF" w:themeFill="background1"/>
              <w:spacing w:before="100" w:beforeAutospacing="1" w:after="0" w:line="240" w:lineRule="auto"/>
              <w:contextualSpacing/>
              <w:jc w:val="both"/>
              <w:rPr>
                <w:rFonts w:ascii="IRANSans" w:eastAsia="Times New Roman" w:hAnsi="IRANSans" w:cs="B Nazanin"/>
                <w:sz w:val="26"/>
                <w:szCs w:val="24"/>
                <w:shd w:val="clear" w:color="auto" w:fill="FFFFFF"/>
                <w:rtl/>
                <w:lang w:bidi="ar-SA"/>
              </w:rPr>
            </w:pPr>
            <w:r w:rsidRPr="00D0707C">
              <w:rPr>
                <w:rFonts w:ascii="IRANSans" w:eastAsia="Times New Roman" w:hAnsi="IRANSans" w:cs="B Nazanin" w:hint="cs"/>
                <w:sz w:val="26"/>
                <w:szCs w:val="24"/>
                <w:shd w:val="clear" w:color="auto" w:fill="FFFFFF"/>
                <w:rtl/>
                <w:lang w:bidi="ar-SA"/>
              </w:rPr>
              <w:t>بعد از ثبت ملی ی</w:t>
            </w:r>
            <w:r w:rsidR="0061535B" w:rsidRPr="00D0707C">
              <w:rPr>
                <w:rFonts w:ascii="IRANSans" w:eastAsia="Times New Roman" w:hAnsi="IRANSans" w:cs="B Nazanin" w:hint="cs"/>
                <w:sz w:val="26"/>
                <w:szCs w:val="24"/>
                <w:shd w:val="clear" w:color="auto" w:fill="FFFFFF"/>
                <w:rtl/>
                <w:lang w:bidi="ar-SA"/>
              </w:rPr>
              <w:t>ک</w:t>
            </w:r>
            <w:r w:rsidRPr="00D0707C">
              <w:rPr>
                <w:rFonts w:ascii="IRANSans" w:eastAsia="Times New Roman" w:hAnsi="IRANSans" w:cs="B Nazanin" w:hint="cs"/>
                <w:sz w:val="26"/>
                <w:szCs w:val="24"/>
                <w:shd w:val="clear" w:color="auto" w:fill="FFFFFF"/>
                <w:rtl/>
                <w:lang w:bidi="ar-SA"/>
              </w:rPr>
              <w:t xml:space="preserve"> شهر در حوزه صنایع دستی، توسعه زیر ساخت های آن از جانب تک تک افرادی که ساکن آن شهر ها هستند به یک مطالبه عمومی تبدیل می شود.</w:t>
            </w:r>
          </w:p>
          <w:p w14:paraId="3001940C" w14:textId="7F2E4227" w:rsidR="00B61452" w:rsidRDefault="004C3CF8" w:rsidP="00B61452">
            <w:pPr>
              <w:spacing w:after="0" w:line="240" w:lineRule="auto"/>
              <w:jc w:val="both"/>
              <w:rPr>
                <w:rFonts w:ascii="IRANSans" w:eastAsia="Times New Roman" w:hAnsi="IRANSans" w:cs="B Nazanin"/>
                <w:sz w:val="26"/>
                <w:szCs w:val="24"/>
                <w:highlight w:val="yellow"/>
                <w:shd w:val="clear" w:color="auto" w:fill="FFFFFF"/>
                <w:rtl/>
                <w:lang w:bidi="ar-SA"/>
              </w:rPr>
            </w:pPr>
            <w:r w:rsidRPr="00B61452">
              <w:rPr>
                <w:rFonts w:ascii="IRANSans" w:eastAsia="Times New Roman" w:hAnsi="IRANSans" w:cs="B Nazanin"/>
                <w:sz w:val="26"/>
                <w:szCs w:val="24"/>
                <w:shd w:val="clear" w:color="auto" w:fill="FFFFFF"/>
                <w:rtl/>
                <w:lang w:bidi="ar-SA"/>
              </w:rPr>
              <w:t xml:space="preserve">حمایت ها و پشتیبانی های مورد نیاز از شهرها و روستاهای ملی صنایع دستی و </w:t>
            </w:r>
            <w:r w:rsidRPr="00B61452">
              <w:rPr>
                <w:rFonts w:ascii="IRANSans" w:eastAsia="Times New Roman" w:hAnsi="IRANSans" w:cs="B Nazanin" w:hint="cs"/>
                <w:sz w:val="26"/>
                <w:szCs w:val="24"/>
                <w:shd w:val="clear" w:color="auto" w:fill="FFFFFF"/>
                <w:rtl/>
                <w:lang w:bidi="ar-SA"/>
              </w:rPr>
              <w:t xml:space="preserve">همچنین </w:t>
            </w:r>
            <w:r w:rsidRPr="00B61452">
              <w:rPr>
                <w:rFonts w:ascii="IRANSans" w:eastAsia="Times New Roman" w:hAnsi="IRANSans" w:cs="B Nazanin"/>
                <w:sz w:val="26"/>
                <w:szCs w:val="24"/>
                <w:shd w:val="clear" w:color="auto" w:fill="FFFFFF"/>
                <w:rtl/>
                <w:lang w:bidi="ar-SA"/>
              </w:rPr>
              <w:t xml:space="preserve">اجرای برنامه‌های مختلف برای معرفی ظرفیت‌های </w:t>
            </w:r>
            <w:r w:rsidRPr="00B61452">
              <w:rPr>
                <w:rFonts w:ascii="IRANSans" w:eastAsia="Times New Roman" w:hAnsi="IRANSans" w:cs="B Nazanin" w:hint="cs"/>
                <w:sz w:val="26"/>
                <w:szCs w:val="24"/>
                <w:shd w:val="clear" w:color="auto" w:fill="FFFFFF"/>
                <w:rtl/>
                <w:lang w:bidi="ar-SA"/>
              </w:rPr>
              <w:t>شهرهای</w:t>
            </w:r>
            <w:r w:rsidRPr="00B61452">
              <w:rPr>
                <w:rFonts w:ascii="IRANSans" w:eastAsia="Times New Roman" w:hAnsi="IRANSans" w:cs="B Nazanin"/>
                <w:sz w:val="26"/>
                <w:szCs w:val="24"/>
                <w:shd w:val="clear" w:color="auto" w:fill="FFFFFF"/>
                <w:rtl/>
                <w:lang w:bidi="ar-SA"/>
              </w:rPr>
              <w:t xml:space="preserve"> ملی نیاز</w:t>
            </w:r>
            <w:r w:rsidRPr="00B61452">
              <w:rPr>
                <w:rFonts w:ascii="IRANSans" w:eastAsia="Times New Roman" w:hAnsi="IRANSans" w:cs="B Nazanin" w:hint="cs"/>
                <w:sz w:val="26"/>
                <w:szCs w:val="24"/>
                <w:shd w:val="clear" w:color="auto" w:fill="FFFFFF"/>
                <w:rtl/>
                <w:lang w:bidi="ar-SA"/>
              </w:rPr>
              <w:t>مند</w:t>
            </w:r>
            <w:r w:rsidRPr="00B61452">
              <w:rPr>
                <w:rFonts w:ascii="IRANSans" w:eastAsia="Times New Roman" w:hAnsi="IRANSans" w:cs="B Nazanin"/>
                <w:sz w:val="26"/>
                <w:szCs w:val="24"/>
                <w:shd w:val="clear" w:color="auto" w:fill="FFFFFF"/>
                <w:rtl/>
                <w:lang w:bidi="ar-SA"/>
              </w:rPr>
              <w:t xml:space="preserve"> تشکیل دبیرخانه </w:t>
            </w:r>
            <w:r w:rsidR="00B61452" w:rsidRPr="00B61452">
              <w:rPr>
                <w:rFonts w:ascii="IRANSans" w:eastAsia="Times New Roman" w:hAnsi="IRANSans" w:cs="B Nazanin" w:hint="cs"/>
                <w:sz w:val="26"/>
                <w:szCs w:val="24"/>
                <w:shd w:val="clear" w:color="auto" w:fill="FFFFFF"/>
                <w:rtl/>
                <w:lang w:bidi="ar-SA"/>
              </w:rPr>
              <w:t xml:space="preserve">است که با توجه به ثبت اخیر 5 شهر استان به عنوان شهرهای ملی صنایع دستی </w:t>
            </w:r>
            <w:r w:rsidR="00B61452" w:rsidRPr="00B61452">
              <w:rPr>
                <w:rFonts w:ascii="IRANSans" w:eastAsia="Times New Roman" w:hAnsi="IRANSans" w:cs="B Nazanin"/>
                <w:sz w:val="26"/>
                <w:szCs w:val="24"/>
                <w:shd w:val="clear" w:color="auto" w:fill="FFFFFF"/>
                <w:rtl/>
                <w:lang w:bidi="ar-SA"/>
              </w:rPr>
              <w:t>اجرای برنامه‌های مختلف برای معرفی ظرفیت‌های این شهر</w:t>
            </w:r>
            <w:r w:rsidR="00B61452" w:rsidRPr="00B61452">
              <w:rPr>
                <w:rFonts w:ascii="IRANSans" w:eastAsia="Times New Roman" w:hAnsi="IRANSans" w:cs="B Nazanin" w:hint="cs"/>
                <w:sz w:val="26"/>
                <w:szCs w:val="24"/>
                <w:shd w:val="clear" w:color="auto" w:fill="FFFFFF"/>
                <w:rtl/>
                <w:lang w:bidi="ar-SA"/>
              </w:rPr>
              <w:t>های</w:t>
            </w:r>
            <w:r w:rsidR="00B61452" w:rsidRPr="00B61452">
              <w:rPr>
                <w:rFonts w:ascii="IRANSans" w:eastAsia="Times New Roman" w:hAnsi="IRANSans" w:cs="B Nazanin"/>
                <w:sz w:val="26"/>
                <w:szCs w:val="24"/>
                <w:shd w:val="clear" w:color="auto" w:fill="FFFFFF"/>
                <w:rtl/>
                <w:lang w:bidi="ar-SA"/>
              </w:rPr>
              <w:t xml:space="preserve"> ملی</w:t>
            </w:r>
            <w:r w:rsidR="00B61452" w:rsidRPr="00B61452">
              <w:rPr>
                <w:rFonts w:ascii="IRANSans" w:eastAsia="Times New Roman" w:hAnsi="IRANSans" w:cs="B Nazanin" w:hint="cs"/>
                <w:sz w:val="26"/>
                <w:szCs w:val="24"/>
                <w:shd w:val="clear" w:color="auto" w:fill="FFFFFF"/>
                <w:rtl/>
                <w:lang w:bidi="ar-SA"/>
              </w:rPr>
              <w:t xml:space="preserve"> و</w:t>
            </w:r>
            <w:r w:rsidR="00B61452" w:rsidRPr="00B61452">
              <w:rPr>
                <w:rFonts w:ascii="IRANSans" w:eastAsia="Times New Roman" w:hAnsi="IRANSans" w:cs="B Nazanin"/>
                <w:sz w:val="26"/>
                <w:szCs w:val="24"/>
                <w:shd w:val="clear" w:color="auto" w:fill="FFFFFF"/>
                <w:rtl/>
                <w:lang w:bidi="ar-SA"/>
              </w:rPr>
              <w:t xml:space="preserve"> ایجاد آمادگی به‌منظور حضور آن‌ها در رقابت ثبت جهانی </w:t>
            </w:r>
            <w:r w:rsidR="00B61452" w:rsidRPr="00B61452">
              <w:rPr>
                <w:rFonts w:ascii="IRANSans" w:eastAsia="Times New Roman" w:hAnsi="IRANSans" w:cs="B Nazanin" w:hint="cs"/>
                <w:sz w:val="26"/>
                <w:szCs w:val="24"/>
                <w:shd w:val="clear" w:color="auto" w:fill="FFFFFF"/>
                <w:rtl/>
                <w:lang w:bidi="ar-SA"/>
              </w:rPr>
              <w:t>تشکیل این دبیرخانه در استان کرمان نیز ضروری می باشد.</w:t>
            </w:r>
          </w:p>
          <w:p w14:paraId="497C72F2" w14:textId="63ECFBDA" w:rsidR="009D2948" w:rsidRDefault="004C3CF8" w:rsidP="00DA784A">
            <w:pPr>
              <w:pStyle w:val="NormalWeb"/>
              <w:bidi/>
              <w:spacing w:before="0" w:beforeAutospacing="0" w:after="0" w:afterAutospacing="0"/>
              <w:jc w:val="both"/>
              <w:rPr>
                <w:rFonts w:ascii="IRANSans" w:hAnsi="IRANSans" w:cs="B Nazanin"/>
                <w:sz w:val="26"/>
                <w:shd w:val="clear" w:color="auto" w:fill="FFFFFF"/>
                <w:rtl/>
              </w:rPr>
            </w:pPr>
            <w:r w:rsidRPr="0035179C">
              <w:rPr>
                <w:rFonts w:ascii="IRANSans" w:hAnsi="IRANSans" w:cs="B Nazanin" w:hint="cs"/>
                <w:sz w:val="26"/>
                <w:shd w:val="clear" w:color="auto" w:fill="FFFFFF"/>
                <w:rtl/>
              </w:rPr>
              <w:t>براساس</w:t>
            </w:r>
            <w:r w:rsidRPr="0035179C">
              <w:rPr>
                <w:rFonts w:ascii="IRANSans" w:hAnsi="IRANSans" w:cs="B Nazanin"/>
                <w:sz w:val="26"/>
                <w:shd w:val="clear" w:color="auto" w:fill="FFFFFF"/>
                <w:rtl/>
              </w:rPr>
              <w:t xml:space="preserve"> </w:t>
            </w:r>
            <w:r w:rsidRPr="0035179C">
              <w:rPr>
                <w:rFonts w:ascii="IRANSans" w:hAnsi="IRANSans" w:cs="B Nazanin" w:hint="cs"/>
                <w:sz w:val="26"/>
                <w:shd w:val="clear" w:color="auto" w:fill="FFFFFF"/>
                <w:rtl/>
              </w:rPr>
              <w:t>مصوبه</w:t>
            </w:r>
            <w:r w:rsidR="00054E77" w:rsidRPr="0035179C">
              <w:rPr>
                <w:rFonts w:ascii="IRANSans" w:hAnsi="IRANSans" w:cs="B Nazanin" w:hint="cs"/>
                <w:sz w:val="26"/>
                <w:shd w:val="clear" w:color="auto" w:fill="FFFFFF"/>
                <w:rtl/>
              </w:rPr>
              <w:t xml:space="preserve"> ششمین نشست</w:t>
            </w:r>
            <w:r w:rsidRPr="0035179C">
              <w:rPr>
                <w:rFonts w:ascii="IRANSans" w:hAnsi="IRANSans" w:cs="B Nazanin"/>
                <w:sz w:val="26"/>
                <w:shd w:val="clear" w:color="auto" w:fill="FFFFFF"/>
                <w:rtl/>
              </w:rPr>
              <w:t xml:space="preserve"> </w:t>
            </w:r>
            <w:r w:rsidRPr="0035179C">
              <w:rPr>
                <w:rFonts w:ascii="IRANSans" w:hAnsi="IRANSans" w:cs="B Nazanin" w:hint="cs"/>
                <w:sz w:val="26"/>
                <w:shd w:val="clear" w:color="auto" w:fill="FFFFFF"/>
                <w:rtl/>
              </w:rPr>
              <w:t>شورای</w:t>
            </w:r>
            <w:r w:rsidRPr="0035179C">
              <w:rPr>
                <w:rFonts w:ascii="IRANSans" w:hAnsi="IRANSans" w:cs="B Nazanin"/>
                <w:sz w:val="26"/>
                <w:shd w:val="clear" w:color="auto" w:fill="FFFFFF"/>
                <w:rtl/>
              </w:rPr>
              <w:t xml:space="preserve"> </w:t>
            </w:r>
            <w:r w:rsidRPr="0035179C">
              <w:rPr>
                <w:rFonts w:ascii="IRANSans" w:hAnsi="IRANSans" w:cs="B Nazanin" w:hint="cs"/>
                <w:sz w:val="26"/>
                <w:shd w:val="clear" w:color="auto" w:fill="FFFFFF"/>
                <w:rtl/>
              </w:rPr>
              <w:t>عالی</w:t>
            </w:r>
            <w:r w:rsidRPr="0035179C">
              <w:rPr>
                <w:rFonts w:ascii="IRANSans" w:hAnsi="IRANSans" w:cs="B Nazanin"/>
                <w:sz w:val="26"/>
                <w:shd w:val="clear" w:color="auto" w:fill="FFFFFF"/>
                <w:rtl/>
              </w:rPr>
              <w:t xml:space="preserve"> </w:t>
            </w:r>
            <w:r w:rsidRPr="0035179C">
              <w:rPr>
                <w:rFonts w:ascii="IRANSans" w:hAnsi="IRANSans" w:cs="B Nazanin" w:hint="cs"/>
                <w:sz w:val="26"/>
                <w:shd w:val="clear" w:color="auto" w:fill="FFFFFF"/>
                <w:rtl/>
              </w:rPr>
              <w:t>میراث</w:t>
            </w:r>
            <w:r w:rsidRPr="0035179C">
              <w:rPr>
                <w:rFonts w:ascii="IRANSans" w:hAnsi="IRANSans" w:cs="B Nazanin"/>
                <w:sz w:val="26"/>
                <w:shd w:val="clear" w:color="auto" w:fill="FFFFFF"/>
                <w:rtl/>
              </w:rPr>
              <w:t xml:space="preserve"> </w:t>
            </w:r>
            <w:r w:rsidRPr="0035179C">
              <w:rPr>
                <w:rFonts w:ascii="IRANSans" w:hAnsi="IRANSans" w:cs="B Nazanin" w:hint="cs"/>
                <w:sz w:val="26"/>
                <w:shd w:val="clear" w:color="auto" w:fill="FFFFFF"/>
                <w:rtl/>
              </w:rPr>
              <w:t>فرهنگی</w:t>
            </w:r>
            <w:r w:rsidRPr="0035179C">
              <w:rPr>
                <w:rFonts w:ascii="IRANSans" w:hAnsi="IRANSans" w:cs="B Nazanin"/>
                <w:sz w:val="26"/>
                <w:shd w:val="clear" w:color="auto" w:fill="FFFFFF"/>
                <w:rtl/>
              </w:rPr>
              <w:t xml:space="preserve"> </w:t>
            </w:r>
            <w:r w:rsidRPr="0035179C">
              <w:rPr>
                <w:rFonts w:ascii="IRANSans" w:hAnsi="IRANSans" w:cs="B Nazanin" w:hint="cs"/>
                <w:sz w:val="26"/>
                <w:shd w:val="clear" w:color="auto" w:fill="FFFFFF"/>
                <w:rtl/>
              </w:rPr>
              <w:t>گردشگری</w:t>
            </w:r>
            <w:r w:rsidRPr="0035179C">
              <w:rPr>
                <w:rFonts w:ascii="IRANSans" w:hAnsi="IRANSans" w:cs="B Nazanin"/>
                <w:sz w:val="26"/>
                <w:shd w:val="clear" w:color="auto" w:fill="FFFFFF"/>
                <w:rtl/>
              </w:rPr>
              <w:t xml:space="preserve"> </w:t>
            </w:r>
            <w:r w:rsidRPr="0035179C">
              <w:rPr>
                <w:rFonts w:ascii="IRANSans" w:hAnsi="IRANSans" w:cs="B Nazanin" w:hint="cs"/>
                <w:sz w:val="26"/>
                <w:shd w:val="clear" w:color="auto" w:fill="FFFFFF"/>
                <w:rtl/>
              </w:rPr>
              <w:t>و</w:t>
            </w:r>
            <w:r w:rsidRPr="0035179C">
              <w:rPr>
                <w:rFonts w:ascii="IRANSans" w:hAnsi="IRANSans" w:cs="B Nazanin"/>
                <w:sz w:val="26"/>
                <w:shd w:val="clear" w:color="auto" w:fill="FFFFFF"/>
                <w:rtl/>
              </w:rPr>
              <w:t xml:space="preserve"> </w:t>
            </w:r>
            <w:r w:rsidRPr="0035179C">
              <w:rPr>
                <w:rFonts w:ascii="IRANSans" w:hAnsi="IRANSans" w:cs="B Nazanin" w:hint="cs"/>
                <w:sz w:val="26"/>
                <w:shd w:val="clear" w:color="auto" w:fill="FFFFFF"/>
                <w:rtl/>
              </w:rPr>
              <w:t>صنای</w:t>
            </w:r>
            <w:r w:rsidRPr="0035179C">
              <w:rPr>
                <w:rFonts w:ascii="IRANSans" w:hAnsi="IRANSans" w:cs="B Nazanin"/>
                <w:sz w:val="26"/>
                <w:shd w:val="clear" w:color="auto" w:fill="FFFFFF"/>
                <w:rtl/>
              </w:rPr>
              <w:t xml:space="preserve">ع دستی </w:t>
            </w:r>
            <w:r w:rsidR="00054E77" w:rsidRPr="0035179C">
              <w:rPr>
                <w:rFonts w:ascii="IRANSans" w:hAnsi="IRANSans" w:cs="B Nazanin" w:hint="cs"/>
                <w:sz w:val="26"/>
                <w:shd w:val="clear" w:color="auto" w:fill="FFFFFF"/>
                <w:rtl/>
              </w:rPr>
              <w:t>مورخ 23/03/1396</w:t>
            </w:r>
            <w:r w:rsidR="002653D8" w:rsidRPr="0035179C">
              <w:rPr>
                <w:rFonts w:ascii="IRANSans" w:hAnsi="IRANSans" w:cs="B Nazanin" w:hint="cs"/>
                <w:sz w:val="26"/>
                <w:shd w:val="clear" w:color="auto" w:fill="FFFFFF"/>
                <w:rtl/>
              </w:rPr>
              <w:t xml:space="preserve"> </w:t>
            </w:r>
            <w:r w:rsidR="00054E77" w:rsidRPr="0035179C">
              <w:rPr>
                <w:rFonts w:ascii="IRANSans" w:hAnsi="IRANSans" w:cs="B Nazanin" w:hint="cs"/>
                <w:sz w:val="26"/>
                <w:shd w:val="clear" w:color="auto" w:fill="FFFFFF"/>
                <w:rtl/>
              </w:rPr>
              <w:t>دستگاه</w:t>
            </w:r>
            <w:r w:rsidR="00054E77" w:rsidRPr="0035179C">
              <w:rPr>
                <w:rFonts w:ascii="IRANSans" w:hAnsi="IRANSans" w:cs="B Nazanin"/>
                <w:sz w:val="26"/>
                <w:shd w:val="clear" w:color="auto" w:fill="FFFFFF"/>
                <w:rtl/>
              </w:rPr>
              <w:softHyphen/>
            </w:r>
            <w:r w:rsidR="00054E77" w:rsidRPr="0035179C">
              <w:rPr>
                <w:rFonts w:ascii="IRANSans" w:hAnsi="IRANSans" w:cs="B Nazanin" w:hint="cs"/>
                <w:sz w:val="26"/>
                <w:shd w:val="clear" w:color="auto" w:fill="FFFFFF"/>
                <w:rtl/>
              </w:rPr>
              <w:t>های اجرای موضوع ماده ( 5 )</w:t>
            </w:r>
            <w:r w:rsidR="00054E77" w:rsidRPr="00DA784A">
              <w:rPr>
                <w:rFonts w:ascii="IRANSans" w:hAnsi="IRANSans" w:cs="B Nazanin"/>
                <w:sz w:val="26"/>
                <w:shd w:val="clear" w:color="auto" w:fill="FFFFFF"/>
                <w:vertAlign w:val="superscript"/>
                <w:rtl/>
              </w:rPr>
              <w:footnoteReference w:id="1"/>
            </w:r>
            <w:r w:rsidR="00054E77" w:rsidRPr="0035179C">
              <w:rPr>
                <w:rFonts w:ascii="IRANSans" w:hAnsi="IRANSans" w:cs="B Nazanin" w:hint="cs"/>
                <w:sz w:val="26"/>
                <w:shd w:val="clear" w:color="auto" w:fill="FFFFFF"/>
                <w:rtl/>
              </w:rPr>
              <w:t xml:space="preserve"> قانون مدیریت خدمات کشوری در اجرای تکالیف قانونی خود، موظف هستند نسبت به تأمین زیرساخت</w:t>
            </w:r>
            <w:r w:rsidR="00054E77" w:rsidRPr="0035179C">
              <w:rPr>
                <w:rFonts w:ascii="IRANSans" w:hAnsi="IRANSans" w:cs="B Nazanin"/>
                <w:sz w:val="26"/>
                <w:shd w:val="clear" w:color="auto" w:fill="FFFFFF"/>
                <w:rtl/>
              </w:rPr>
              <w:softHyphen/>
            </w:r>
            <w:r w:rsidR="00054E77" w:rsidRPr="0035179C">
              <w:rPr>
                <w:rFonts w:ascii="IRANSans" w:hAnsi="IRANSans" w:cs="B Nazanin" w:hint="cs"/>
                <w:sz w:val="26"/>
                <w:shd w:val="clear" w:color="auto" w:fill="FFFFFF"/>
                <w:rtl/>
              </w:rPr>
              <w:t>های شهرها و روستاهای جهانی صنایع</w:t>
            </w:r>
            <w:r w:rsidR="00054E77" w:rsidRPr="0035179C">
              <w:rPr>
                <w:rFonts w:ascii="IRANSans" w:hAnsi="IRANSans" w:cs="B Nazanin"/>
                <w:sz w:val="26"/>
                <w:shd w:val="clear" w:color="auto" w:fill="FFFFFF"/>
                <w:rtl/>
              </w:rPr>
              <w:softHyphen/>
            </w:r>
            <w:r w:rsidR="00054E77" w:rsidRPr="0035179C">
              <w:rPr>
                <w:rFonts w:ascii="IRANSans" w:hAnsi="IRANSans" w:cs="B Nazanin" w:hint="cs"/>
                <w:sz w:val="26"/>
                <w:shd w:val="clear" w:color="auto" w:fill="FFFFFF"/>
                <w:rtl/>
              </w:rPr>
              <w:t>دستی با هماهنگی سازمان میراث-فرهنگی، صنایع</w:t>
            </w:r>
            <w:r w:rsidR="00054E77" w:rsidRPr="0035179C">
              <w:rPr>
                <w:rFonts w:ascii="IRANSans" w:hAnsi="IRANSans" w:cs="B Nazanin"/>
                <w:sz w:val="26"/>
                <w:shd w:val="clear" w:color="auto" w:fill="FFFFFF"/>
                <w:rtl/>
              </w:rPr>
              <w:softHyphen/>
            </w:r>
            <w:r w:rsidR="00054E77" w:rsidRPr="0035179C">
              <w:rPr>
                <w:rFonts w:ascii="IRANSans" w:hAnsi="IRANSans" w:cs="B Nazanin" w:hint="cs"/>
                <w:sz w:val="26"/>
                <w:shd w:val="clear" w:color="auto" w:fill="FFFFFF"/>
                <w:rtl/>
              </w:rPr>
              <w:t>دستی و گردشگری اقدام و گزارش سالانه خود را به دستگاه ذی</w:t>
            </w:r>
            <w:r w:rsidR="00054E77" w:rsidRPr="0035179C">
              <w:rPr>
                <w:rFonts w:ascii="IRANSans" w:hAnsi="IRANSans" w:cs="B Nazanin"/>
                <w:sz w:val="26"/>
                <w:shd w:val="clear" w:color="auto" w:fill="FFFFFF"/>
                <w:rtl/>
              </w:rPr>
              <w:softHyphen/>
            </w:r>
            <w:r w:rsidR="00054E77" w:rsidRPr="0035179C">
              <w:rPr>
                <w:rFonts w:ascii="IRANSans" w:hAnsi="IRANSans" w:cs="B Nazanin" w:hint="cs"/>
                <w:sz w:val="26"/>
                <w:shd w:val="clear" w:color="auto" w:fill="FFFFFF"/>
                <w:rtl/>
              </w:rPr>
              <w:t>ربط جهت انعکاس به شورای عالی میراث</w:t>
            </w:r>
            <w:r w:rsidR="00054E77" w:rsidRPr="0035179C">
              <w:rPr>
                <w:rFonts w:ascii="IRANSans" w:hAnsi="IRANSans" w:cs="B Nazanin"/>
                <w:sz w:val="26"/>
                <w:shd w:val="clear" w:color="auto" w:fill="FFFFFF"/>
                <w:rtl/>
              </w:rPr>
              <w:softHyphen/>
            </w:r>
            <w:r w:rsidR="00054E77" w:rsidRPr="0035179C">
              <w:rPr>
                <w:rFonts w:ascii="IRANSans" w:hAnsi="IRANSans" w:cs="B Nazanin" w:hint="cs"/>
                <w:sz w:val="26"/>
                <w:shd w:val="clear" w:color="auto" w:fill="FFFFFF"/>
                <w:rtl/>
              </w:rPr>
              <w:t>فرهنگی، صنایع</w:t>
            </w:r>
            <w:r w:rsidR="00054E77" w:rsidRPr="0035179C">
              <w:rPr>
                <w:rFonts w:ascii="IRANSans" w:hAnsi="IRANSans" w:cs="B Nazanin"/>
                <w:sz w:val="26"/>
                <w:shd w:val="clear" w:color="auto" w:fill="FFFFFF"/>
                <w:rtl/>
              </w:rPr>
              <w:softHyphen/>
            </w:r>
            <w:r w:rsidR="00054E77" w:rsidRPr="0035179C">
              <w:rPr>
                <w:rFonts w:ascii="IRANSans" w:hAnsi="IRANSans" w:cs="B Nazanin" w:hint="cs"/>
                <w:sz w:val="26"/>
                <w:shd w:val="clear" w:color="auto" w:fill="FFFFFF"/>
                <w:rtl/>
              </w:rPr>
              <w:t>دستی و گردشگری اعلام نمایند.</w:t>
            </w:r>
            <w:r w:rsidR="00D36C73">
              <w:rPr>
                <w:rFonts w:ascii="IRANSans" w:hAnsi="IRANSans" w:cs="B Nazanin" w:hint="cs"/>
                <w:sz w:val="26"/>
                <w:shd w:val="clear" w:color="auto" w:fill="FFFFFF"/>
                <w:rtl/>
              </w:rPr>
              <w:t xml:space="preserve"> همچنین بر اساس </w:t>
            </w:r>
            <w:r w:rsidR="00D36C73" w:rsidRPr="00D36C73">
              <w:rPr>
                <w:rFonts w:ascii="IRANSans" w:hAnsi="IRANSans" w:cs="B Nazanin" w:hint="cs"/>
                <w:sz w:val="26"/>
                <w:shd w:val="clear" w:color="auto" w:fill="FFFFFF"/>
                <w:rtl/>
              </w:rPr>
              <w:t>بند (ب) ماده ٩٨ قانون برنامه ششم توسعه اقتصادي، فرهنگي و اجتماعي سازمان میراث</w:t>
            </w:r>
            <w:r w:rsidR="00D36C73" w:rsidRPr="00D36C73">
              <w:rPr>
                <w:rFonts w:ascii="IRANSans" w:hAnsi="IRANSans" w:cs="B Nazanin"/>
                <w:sz w:val="26"/>
                <w:shd w:val="clear" w:color="auto" w:fill="FFFFFF"/>
                <w:rtl/>
              </w:rPr>
              <w:softHyphen/>
            </w:r>
            <w:r w:rsidR="00D36C73" w:rsidRPr="00D36C73">
              <w:rPr>
                <w:rFonts w:ascii="IRANSans" w:hAnsi="IRANSans" w:cs="B Nazanin" w:hint="cs"/>
                <w:sz w:val="26"/>
                <w:shd w:val="clear" w:color="auto" w:fill="FFFFFF"/>
                <w:rtl/>
              </w:rPr>
              <w:t>فرهنگی، صنایع</w:t>
            </w:r>
            <w:r w:rsidR="00D36C73" w:rsidRPr="00D36C73">
              <w:rPr>
                <w:rFonts w:ascii="IRANSans" w:hAnsi="IRANSans" w:cs="B Nazanin"/>
                <w:sz w:val="26"/>
                <w:shd w:val="clear" w:color="auto" w:fill="FFFFFF"/>
                <w:rtl/>
              </w:rPr>
              <w:softHyphen/>
            </w:r>
            <w:r w:rsidR="00D36C73" w:rsidRPr="00D36C73">
              <w:rPr>
                <w:rFonts w:ascii="IRANSans" w:hAnsi="IRANSans" w:cs="B Nazanin" w:hint="cs"/>
                <w:sz w:val="26"/>
                <w:shd w:val="clear" w:color="auto" w:fill="FFFFFF"/>
                <w:rtl/>
              </w:rPr>
              <w:t>دستی و گردشگری موظف است به‌ منظور حفظ و صیانت از میراث فرهنگی اقدام لازم را با همکاری و هماهنگی سایر دستگاه</w:t>
            </w:r>
            <w:r w:rsidR="00D36C73" w:rsidRPr="00D36C73">
              <w:rPr>
                <w:rFonts w:ascii="IRANSans" w:hAnsi="IRANSans" w:cs="B Nazanin"/>
                <w:sz w:val="26"/>
                <w:shd w:val="clear" w:color="auto" w:fill="FFFFFF"/>
                <w:rtl/>
              </w:rPr>
              <w:softHyphen/>
            </w:r>
            <w:r w:rsidR="00D36C73" w:rsidRPr="00D36C73">
              <w:rPr>
                <w:rFonts w:ascii="IRANSans" w:hAnsi="IRANSans" w:cs="B Nazanin" w:hint="cs"/>
                <w:sz w:val="26"/>
                <w:shd w:val="clear" w:color="auto" w:fill="FFFFFF"/>
                <w:rtl/>
              </w:rPr>
              <w:t>های اجرائی ذی‌ربط به ‌منظور شناسایی، مستندسازی، حفاظت و مرمت و معرفی میراث</w:t>
            </w:r>
            <w:r w:rsidR="00D36C73" w:rsidRPr="00D36C73">
              <w:rPr>
                <w:rFonts w:ascii="IRANSans" w:hAnsi="IRANSans" w:cs="B Nazanin"/>
                <w:sz w:val="26"/>
                <w:shd w:val="clear" w:color="auto" w:fill="FFFFFF"/>
                <w:rtl/>
              </w:rPr>
              <w:softHyphen/>
            </w:r>
            <w:r w:rsidR="00D36C73" w:rsidRPr="00D36C73">
              <w:rPr>
                <w:rFonts w:ascii="IRANSans" w:hAnsi="IRANSans" w:cs="B Nazanin" w:hint="cs"/>
                <w:sz w:val="26"/>
                <w:shd w:val="clear" w:color="auto" w:fill="FFFFFF"/>
                <w:rtl/>
              </w:rPr>
              <w:t>فرهنگی (اعم از ملموس و ناملموس) میراث طبیعی، ایجاد شهرهای جهانی صنایع</w:t>
            </w:r>
            <w:r w:rsidR="00D36C73" w:rsidRPr="00D36C73">
              <w:rPr>
                <w:rFonts w:ascii="IRANSans" w:hAnsi="IRANSans" w:cs="B Nazanin"/>
                <w:sz w:val="26"/>
                <w:shd w:val="clear" w:color="auto" w:fill="FFFFFF"/>
                <w:rtl/>
              </w:rPr>
              <w:softHyphen/>
            </w:r>
            <w:r w:rsidR="00D36C73" w:rsidRPr="00D36C73">
              <w:rPr>
                <w:rFonts w:ascii="IRANSans" w:hAnsi="IRANSans" w:cs="B Nazanin" w:hint="cs"/>
                <w:sz w:val="26"/>
                <w:shd w:val="clear" w:color="auto" w:fill="FFFFFF"/>
                <w:rtl/>
              </w:rPr>
              <w:t>دستی</w:t>
            </w:r>
            <w:r w:rsidR="00D36C73" w:rsidRPr="00D36C73">
              <w:rPr>
                <w:rFonts w:ascii="IRANSans" w:hAnsi="IRANSans" w:cs="B Nazanin"/>
                <w:sz w:val="26"/>
                <w:shd w:val="clear" w:color="auto" w:fill="FFFFFF"/>
                <w:rtl/>
              </w:rPr>
              <w:t xml:space="preserve"> </w:t>
            </w:r>
            <w:r w:rsidR="00D36C73" w:rsidRPr="00D36C73">
              <w:rPr>
                <w:rFonts w:ascii="IRANSans" w:hAnsi="IRANSans" w:cs="B Nazanin" w:hint="cs"/>
                <w:sz w:val="26"/>
                <w:shd w:val="clear" w:color="auto" w:fill="FFFFFF"/>
                <w:rtl/>
              </w:rPr>
              <w:t>و احیای هنرهای</w:t>
            </w:r>
            <w:r w:rsidR="00D36C73" w:rsidRPr="00D36C73">
              <w:rPr>
                <w:rFonts w:ascii="IRANSans" w:hAnsi="IRANSans" w:cs="B Nazanin"/>
                <w:sz w:val="26"/>
                <w:shd w:val="clear" w:color="auto" w:fill="FFFFFF"/>
                <w:rtl/>
              </w:rPr>
              <w:softHyphen/>
            </w:r>
            <w:r w:rsidR="00D36C73" w:rsidRPr="00D36C73">
              <w:rPr>
                <w:rFonts w:ascii="IRANSans" w:hAnsi="IRANSans" w:cs="B Nazanin" w:hint="cs"/>
                <w:sz w:val="26"/>
                <w:shd w:val="clear" w:color="auto" w:fill="FFFFFF"/>
                <w:rtl/>
              </w:rPr>
              <w:t>سنتی در حال زوال در حوزه فرهنگ و تمدن ایرانی و ثبت در فهرست میراث جهانی را طبق بودجه سنواتی به‌عمل آورد.</w:t>
            </w:r>
          </w:p>
          <w:p w14:paraId="1D027708" w14:textId="4D08A613" w:rsidR="00B66707" w:rsidRPr="00791045" w:rsidRDefault="009C6C7C" w:rsidP="00B61452">
            <w:pPr>
              <w:spacing w:after="0" w:line="240" w:lineRule="auto"/>
              <w:jc w:val="both"/>
              <w:rPr>
                <w:rFonts w:ascii="IRANSans" w:eastAsia="Times New Roman" w:hAnsi="IRANSans" w:cs="B Nazanin"/>
                <w:sz w:val="26"/>
                <w:szCs w:val="24"/>
                <w:shd w:val="clear" w:color="auto" w:fill="FFFFFF"/>
                <w:rtl/>
                <w:lang w:bidi="ar-SA"/>
              </w:rPr>
            </w:pPr>
            <w:r w:rsidRPr="00D0707C">
              <w:rPr>
                <w:rFonts w:ascii="IRANSans" w:eastAsia="Times New Roman" w:hAnsi="IRANSans" w:cs="B Nazanin" w:hint="cs"/>
                <w:sz w:val="26"/>
                <w:szCs w:val="24"/>
                <w:shd w:val="clear" w:color="auto" w:fill="FFFFFF"/>
                <w:rtl/>
                <w:lang w:bidi="ar-SA"/>
              </w:rPr>
              <w:t>دبیرخانه شهرها و روستاهای ملی و جهانی صنایع</w:t>
            </w:r>
            <w:r w:rsidRPr="00D0707C">
              <w:rPr>
                <w:rFonts w:ascii="IRANSans" w:eastAsia="Times New Roman" w:hAnsi="IRANSans" w:cs="B Nazanin"/>
                <w:sz w:val="26"/>
                <w:szCs w:val="24"/>
                <w:shd w:val="clear" w:color="auto" w:fill="FFFFFF"/>
                <w:rtl/>
                <w:lang w:bidi="ar-SA"/>
              </w:rPr>
              <w:softHyphen/>
            </w:r>
            <w:r w:rsidRPr="00D0707C">
              <w:rPr>
                <w:rFonts w:ascii="IRANSans" w:eastAsia="Times New Roman" w:hAnsi="IRANSans" w:cs="B Nazanin" w:hint="cs"/>
                <w:sz w:val="26"/>
                <w:szCs w:val="24"/>
                <w:shd w:val="clear" w:color="auto" w:fill="FFFFFF"/>
                <w:rtl/>
                <w:lang w:bidi="ar-SA"/>
              </w:rPr>
              <w:t xml:space="preserve">دستی یک ساختار و تشکیلات فیزیکی است که در تمامی شهرها و روستاهای </w:t>
            </w:r>
            <w:r w:rsidRPr="00D0707C">
              <w:rPr>
                <w:rFonts w:ascii="IRANSans" w:eastAsia="Times New Roman" w:hAnsi="IRANSans" w:cs="B Nazanin" w:hint="cs"/>
                <w:sz w:val="26"/>
                <w:szCs w:val="24"/>
                <w:shd w:val="clear" w:color="auto" w:fill="FFFFFF"/>
                <w:rtl/>
                <w:lang w:bidi="ar-SA"/>
              </w:rPr>
              <w:lastRenderedPageBreak/>
              <w:t>ملی و جهانی راه</w:t>
            </w:r>
            <w:r w:rsidRPr="00D0707C">
              <w:rPr>
                <w:rFonts w:ascii="IRANSans" w:eastAsia="Times New Roman" w:hAnsi="IRANSans" w:cs="B Nazanin"/>
                <w:sz w:val="26"/>
                <w:szCs w:val="24"/>
                <w:shd w:val="clear" w:color="auto" w:fill="FFFFFF"/>
                <w:rtl/>
                <w:lang w:bidi="ar-SA"/>
              </w:rPr>
              <w:softHyphen/>
            </w:r>
            <w:r w:rsidRPr="00D0707C">
              <w:rPr>
                <w:rFonts w:ascii="IRANSans" w:eastAsia="Times New Roman" w:hAnsi="IRANSans" w:cs="B Nazanin" w:hint="cs"/>
                <w:sz w:val="26"/>
                <w:szCs w:val="24"/>
                <w:shd w:val="clear" w:color="auto" w:fill="FFFFFF"/>
                <w:rtl/>
                <w:lang w:bidi="ar-SA"/>
              </w:rPr>
              <w:t>اندازی می</w:t>
            </w:r>
            <w:r w:rsidRPr="00D0707C">
              <w:rPr>
                <w:rFonts w:ascii="IRANSans" w:eastAsia="Times New Roman" w:hAnsi="IRANSans" w:cs="B Nazanin"/>
                <w:sz w:val="26"/>
                <w:szCs w:val="24"/>
                <w:shd w:val="clear" w:color="auto" w:fill="FFFFFF"/>
                <w:rtl/>
                <w:lang w:bidi="ar-SA"/>
              </w:rPr>
              <w:softHyphen/>
            </w:r>
            <w:r w:rsidRPr="00D0707C">
              <w:rPr>
                <w:rFonts w:ascii="IRANSans" w:eastAsia="Times New Roman" w:hAnsi="IRANSans" w:cs="B Nazanin" w:hint="cs"/>
                <w:sz w:val="26"/>
                <w:szCs w:val="24"/>
                <w:shd w:val="clear" w:color="auto" w:fill="FFFFFF"/>
                <w:rtl/>
                <w:lang w:bidi="ar-SA"/>
              </w:rPr>
              <w:t>شود و در راستای رشد و توسعه شهرها و روستاهای صنایع</w:t>
            </w:r>
            <w:r w:rsidRPr="00D0707C">
              <w:rPr>
                <w:rFonts w:ascii="IRANSans" w:eastAsia="Times New Roman" w:hAnsi="IRANSans" w:cs="B Nazanin"/>
                <w:sz w:val="26"/>
                <w:szCs w:val="24"/>
                <w:shd w:val="clear" w:color="auto" w:fill="FFFFFF"/>
                <w:rtl/>
                <w:lang w:bidi="ar-SA"/>
              </w:rPr>
              <w:softHyphen/>
            </w:r>
            <w:r w:rsidRPr="00D0707C">
              <w:rPr>
                <w:rFonts w:ascii="IRANSans" w:eastAsia="Times New Roman" w:hAnsi="IRANSans" w:cs="B Nazanin" w:hint="cs"/>
                <w:sz w:val="26"/>
                <w:szCs w:val="24"/>
                <w:shd w:val="clear" w:color="auto" w:fill="FFFFFF"/>
                <w:rtl/>
                <w:lang w:bidi="ar-SA"/>
              </w:rPr>
              <w:t>دستی اقدام می</w:t>
            </w:r>
            <w:r w:rsidRPr="00D0707C">
              <w:rPr>
                <w:rFonts w:ascii="IRANSans" w:eastAsia="Times New Roman" w:hAnsi="IRANSans" w:cs="B Nazanin"/>
                <w:sz w:val="26"/>
                <w:szCs w:val="24"/>
                <w:shd w:val="clear" w:color="auto" w:fill="FFFFFF"/>
                <w:rtl/>
                <w:lang w:bidi="ar-SA"/>
              </w:rPr>
              <w:softHyphen/>
            </w:r>
            <w:r w:rsidRPr="00D0707C">
              <w:rPr>
                <w:rFonts w:ascii="IRANSans" w:eastAsia="Times New Roman" w:hAnsi="IRANSans" w:cs="B Nazanin" w:hint="cs"/>
                <w:sz w:val="26"/>
                <w:szCs w:val="24"/>
                <w:shd w:val="clear" w:color="auto" w:fill="FFFFFF"/>
                <w:rtl/>
                <w:lang w:bidi="ar-SA"/>
              </w:rPr>
              <w:t>نماید. بر اساس دستورالعمل ایجاد دبیرخانه شهرها و روستاهای ملی و جهانی صنایع</w:t>
            </w:r>
            <w:r w:rsidRPr="00D0707C">
              <w:rPr>
                <w:rFonts w:ascii="IRANSans" w:eastAsia="Times New Roman" w:hAnsi="IRANSans" w:cs="B Nazanin"/>
                <w:sz w:val="26"/>
                <w:szCs w:val="24"/>
                <w:shd w:val="clear" w:color="auto" w:fill="FFFFFF"/>
                <w:rtl/>
                <w:lang w:bidi="ar-SA"/>
              </w:rPr>
              <w:softHyphen/>
            </w:r>
            <w:r w:rsidRPr="00D0707C">
              <w:rPr>
                <w:rFonts w:ascii="IRANSans" w:eastAsia="Times New Roman" w:hAnsi="IRANSans" w:cs="B Nazanin" w:hint="cs"/>
                <w:sz w:val="26"/>
                <w:szCs w:val="24"/>
                <w:shd w:val="clear" w:color="auto" w:fill="FFFFFF"/>
                <w:rtl/>
                <w:lang w:bidi="ar-SA"/>
              </w:rPr>
              <w:t xml:space="preserve">دستی </w:t>
            </w:r>
            <w:r w:rsidR="000E4FD7" w:rsidRPr="00D0707C">
              <w:rPr>
                <w:rFonts w:ascii="IRANSans" w:eastAsia="Times New Roman" w:hAnsi="IRANSans" w:cs="B Nazanin" w:hint="cs"/>
                <w:sz w:val="26"/>
                <w:szCs w:val="24"/>
                <w:shd w:val="clear" w:color="auto" w:fill="FFFFFF"/>
                <w:rtl/>
                <w:lang w:bidi="ar-SA"/>
              </w:rPr>
              <w:t>دبیر شهرهای ملی به پیشنهاد مدیرکل میراث فرهنگی، گردشگری و صنایع</w:t>
            </w:r>
            <w:r w:rsidR="000E4FD7" w:rsidRPr="00D0707C">
              <w:rPr>
                <w:rFonts w:ascii="IRANSans" w:eastAsia="Times New Roman" w:hAnsi="IRANSans" w:cs="B Nazanin"/>
                <w:sz w:val="26"/>
                <w:szCs w:val="24"/>
                <w:shd w:val="clear" w:color="auto" w:fill="FFFFFF"/>
                <w:rtl/>
                <w:lang w:bidi="ar-SA"/>
              </w:rPr>
              <w:softHyphen/>
            </w:r>
            <w:r w:rsidR="00DA784A">
              <w:rPr>
                <w:rFonts w:ascii="IRANSans" w:eastAsia="Times New Roman" w:hAnsi="IRANSans" w:cs="B Nazanin" w:hint="cs"/>
                <w:sz w:val="26"/>
                <w:szCs w:val="24"/>
                <w:shd w:val="clear" w:color="auto" w:fill="FFFFFF"/>
                <w:rtl/>
                <w:lang w:bidi="ar-SA"/>
              </w:rPr>
              <w:t xml:space="preserve">دستی استان مربوطه </w:t>
            </w:r>
            <w:r w:rsidR="000E4FD7" w:rsidRPr="00D0707C">
              <w:rPr>
                <w:rFonts w:ascii="IRANSans" w:eastAsia="Times New Roman" w:hAnsi="IRANSans" w:cs="B Nazanin" w:hint="cs"/>
                <w:sz w:val="26"/>
                <w:szCs w:val="24"/>
                <w:shd w:val="clear" w:color="auto" w:fill="FFFFFF"/>
                <w:rtl/>
                <w:lang w:bidi="ar-SA"/>
              </w:rPr>
              <w:t>از میان شهردار، فرماندار و یا رئیس شورای شهر و با حکم معاون صنایع</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دستی و هنرهای سنتی وزارت میراث</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فرهنگی، گردشگری و صنایع</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دستی منصوب می</w:t>
            </w:r>
            <w:r w:rsidR="000E4FD7" w:rsidRPr="00D0707C">
              <w:rPr>
                <w:rFonts w:ascii="IRANSans" w:eastAsia="Times New Roman" w:hAnsi="IRANSans" w:cs="B Nazanin"/>
                <w:sz w:val="26"/>
                <w:szCs w:val="24"/>
                <w:shd w:val="clear" w:color="auto" w:fill="FFFFFF"/>
                <w:rtl/>
                <w:lang w:bidi="ar-SA"/>
              </w:rPr>
              <w:softHyphen/>
            </w:r>
            <w:r w:rsidR="00667A2C" w:rsidRPr="00D0707C">
              <w:rPr>
                <w:rFonts w:ascii="IRANSans" w:eastAsia="Times New Roman" w:hAnsi="IRANSans" w:cs="B Nazanin" w:hint="cs"/>
                <w:sz w:val="26"/>
                <w:szCs w:val="24"/>
                <w:shd w:val="clear" w:color="auto" w:fill="FFFFFF"/>
                <w:rtl/>
                <w:lang w:bidi="ar-SA"/>
              </w:rPr>
              <w:t>شود</w:t>
            </w:r>
            <w:r w:rsidR="00667A2C" w:rsidRPr="00D0707C">
              <w:rPr>
                <w:rFonts w:ascii="IRANSans" w:eastAsia="Times New Roman" w:hAnsi="IRANSans" w:cs="B Nazanin"/>
                <w:sz w:val="26"/>
                <w:szCs w:val="24"/>
                <w:shd w:val="clear" w:color="auto" w:fill="FFFFFF"/>
                <w:lang w:bidi="ar-SA"/>
              </w:rPr>
              <w:t xml:space="preserve"> </w:t>
            </w:r>
            <w:r w:rsidR="000E4FD7" w:rsidRPr="00D0707C">
              <w:rPr>
                <w:rFonts w:ascii="IRANSans" w:eastAsia="Times New Roman" w:hAnsi="IRANSans" w:cs="B Nazanin" w:hint="cs"/>
                <w:sz w:val="26"/>
                <w:szCs w:val="24"/>
                <w:shd w:val="clear" w:color="auto" w:fill="FFFFFF"/>
                <w:rtl/>
                <w:lang w:bidi="ar-SA"/>
              </w:rPr>
              <w:t>و ر</w:t>
            </w:r>
            <w:r w:rsidR="00667A2C" w:rsidRPr="00D0707C">
              <w:rPr>
                <w:rFonts w:ascii="IRANSans" w:eastAsia="Times New Roman" w:hAnsi="IRANSans" w:cs="B Nazanin" w:hint="cs"/>
                <w:sz w:val="26"/>
                <w:szCs w:val="24"/>
                <w:shd w:val="clear" w:color="auto" w:fill="FFFFFF"/>
                <w:rtl/>
                <w:lang w:bidi="ar-SA"/>
              </w:rPr>
              <w:t>ئ</w:t>
            </w:r>
            <w:r w:rsidR="000E4FD7" w:rsidRPr="00D0707C">
              <w:rPr>
                <w:rFonts w:ascii="IRANSans" w:eastAsia="Times New Roman" w:hAnsi="IRANSans" w:cs="B Nazanin" w:hint="cs"/>
                <w:sz w:val="26"/>
                <w:szCs w:val="24"/>
                <w:shd w:val="clear" w:color="auto" w:fill="FFFFFF"/>
                <w:rtl/>
                <w:lang w:bidi="ar-SA"/>
              </w:rPr>
              <w:t>یس دبیرخانه با پیشنهاد مدیرکل میراث</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فرهنگی، گردشگری و صنایع</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دستی استان (فردی از میان کارشناسان اداره کل میراث</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فرهنگی، گردشگری و صنایع</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 xml:space="preserve">دستی استان، </w:t>
            </w:r>
            <w:r w:rsidR="00B61452">
              <w:rPr>
                <w:rFonts w:ascii="IRANSans" w:eastAsia="Times New Roman" w:hAnsi="IRANSans" w:cs="B Nazanin" w:hint="cs"/>
                <w:sz w:val="26"/>
                <w:szCs w:val="24"/>
                <w:shd w:val="clear" w:color="auto" w:fill="FFFFFF"/>
                <w:rtl/>
                <w:lang w:bidi="ar-SA"/>
              </w:rPr>
              <w:t>یا دیگر فعالان بخش خصوصی مربوطه</w:t>
            </w:r>
            <w:r w:rsidR="000E4FD7" w:rsidRPr="00D0707C">
              <w:rPr>
                <w:rFonts w:ascii="IRANSans" w:eastAsia="Times New Roman" w:hAnsi="IRANSans" w:cs="B Nazanin" w:hint="cs"/>
                <w:sz w:val="26"/>
                <w:szCs w:val="24"/>
                <w:shd w:val="clear" w:color="auto" w:fill="FFFFFF"/>
                <w:rtl/>
                <w:lang w:bidi="ar-SA"/>
              </w:rPr>
              <w:t>) و حکم دبیر منصوب می</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شود و رابط اصلی بین شهر یا روستای صنایع</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دستی و معاونت صنایع</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دستی و هنرهای سنتی وزارت میراث</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فرهنگی، گردشگری و صنایع</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دستی می</w:t>
            </w:r>
            <w:r w:rsidR="000E4FD7" w:rsidRPr="00D0707C">
              <w:rPr>
                <w:rFonts w:ascii="IRANSans" w:eastAsia="Times New Roman" w:hAnsi="IRANSans" w:cs="B Nazanin"/>
                <w:sz w:val="26"/>
                <w:szCs w:val="24"/>
                <w:shd w:val="clear" w:color="auto" w:fill="FFFFFF"/>
                <w:rtl/>
                <w:lang w:bidi="ar-SA"/>
              </w:rPr>
              <w:softHyphen/>
            </w:r>
            <w:r w:rsidR="000E4FD7" w:rsidRPr="00D0707C">
              <w:rPr>
                <w:rFonts w:ascii="IRANSans" w:eastAsia="Times New Roman" w:hAnsi="IRANSans" w:cs="B Nazanin" w:hint="cs"/>
                <w:sz w:val="26"/>
                <w:szCs w:val="24"/>
                <w:shd w:val="clear" w:color="auto" w:fill="FFFFFF"/>
                <w:rtl/>
                <w:lang w:bidi="ar-SA"/>
              </w:rPr>
              <w:t>باشد.</w:t>
            </w:r>
            <w:r w:rsidR="00DA784A">
              <w:rPr>
                <w:rFonts w:ascii="IRANSans" w:eastAsia="Times New Roman" w:hAnsi="IRANSans" w:cs="B Nazanin" w:hint="cs"/>
                <w:sz w:val="26"/>
                <w:szCs w:val="24"/>
                <w:shd w:val="clear" w:color="auto" w:fill="FFFFFF"/>
                <w:rtl/>
                <w:lang w:bidi="ar-SA"/>
              </w:rPr>
              <w:t xml:space="preserve"> </w:t>
            </w:r>
            <w:r w:rsidR="00D0707C" w:rsidRPr="00923D4B">
              <w:rPr>
                <w:rFonts w:ascii="IRANSans" w:eastAsia="Times New Roman" w:hAnsi="IRANSans" w:cs="B Nazanin" w:hint="cs"/>
                <w:sz w:val="26"/>
                <w:szCs w:val="24"/>
                <w:shd w:val="clear" w:color="auto" w:fill="FFFFFF"/>
                <w:rtl/>
                <w:lang w:bidi="ar-SA"/>
              </w:rPr>
              <w:t>با اضافه شدن وظایف دبیر دبیرخانه شهر ها</w:t>
            </w:r>
            <w:r w:rsidR="00D0707C" w:rsidRPr="00D0707C">
              <w:rPr>
                <w:rFonts w:ascii="IRANSans" w:eastAsia="Times New Roman" w:hAnsi="IRANSans" w:cs="B Nazanin" w:hint="cs"/>
                <w:sz w:val="26"/>
                <w:szCs w:val="24"/>
                <w:shd w:val="clear" w:color="auto" w:fill="FFFFFF"/>
                <w:rtl/>
                <w:lang w:bidi="ar-SA"/>
              </w:rPr>
              <w:t>ی ملی صنایع دستی به مسئولیت های گسترده شهردار، فرماندار و یا رئیس شورای شهر امکان رسیدگی و اجرای تمامی وظایف محول شده به عنوان دبیر این دبیرخانه به نحو احسن و مطلوب وجود نخواهد بود.</w:t>
            </w:r>
          </w:p>
        </w:tc>
      </w:tr>
      <w:tr w:rsidR="00AD2C5F" w14:paraId="5274F435" w14:textId="77777777" w:rsidTr="00D06A38">
        <w:trPr>
          <w:trHeight w:val="1582"/>
          <w:jc w:val="center"/>
        </w:trPr>
        <w:tc>
          <w:tcPr>
            <w:tcW w:w="571" w:type="pct"/>
            <w:shd w:val="clear" w:color="auto" w:fill="D9D9D9"/>
            <w:vAlign w:val="center"/>
          </w:tcPr>
          <w:p w14:paraId="64BF941C" w14:textId="47996CBA" w:rsidR="00AD2C5F" w:rsidRPr="001255AF" w:rsidRDefault="00AD2C5F" w:rsidP="00700416">
            <w:pPr>
              <w:spacing w:before="100" w:beforeAutospacing="1" w:after="100" w:afterAutospacing="1"/>
              <w:jc w:val="center"/>
              <w:rPr>
                <w:b/>
                <w:bCs/>
                <w:rtl/>
              </w:rPr>
            </w:pPr>
            <w:r w:rsidRPr="001255AF">
              <w:rPr>
                <w:rFonts w:cs="B Nazanin" w:hint="cs"/>
                <w:b/>
                <w:bCs/>
                <w:rtl/>
              </w:rPr>
              <w:lastRenderedPageBreak/>
              <w:t>ایرادات و مشکلات مطروحه</w:t>
            </w:r>
          </w:p>
        </w:tc>
        <w:tc>
          <w:tcPr>
            <w:tcW w:w="4429" w:type="pct"/>
            <w:gridSpan w:val="3"/>
            <w:shd w:val="clear" w:color="auto" w:fill="auto"/>
          </w:tcPr>
          <w:p w14:paraId="22AD690F" w14:textId="4B0D4E42" w:rsidR="0009211A" w:rsidRPr="00ED2AAE" w:rsidRDefault="0009211A" w:rsidP="00ED2AAE">
            <w:pPr>
              <w:pStyle w:val="ListParagraph"/>
              <w:numPr>
                <w:ilvl w:val="0"/>
                <w:numId w:val="25"/>
              </w:numPr>
              <w:tabs>
                <w:tab w:val="right" w:pos="2569"/>
              </w:tabs>
              <w:bidi/>
              <w:jc w:val="both"/>
              <w:rPr>
                <w:rFonts w:ascii="IRANSans" w:hAnsi="IRANSans" w:cs="B Nazanin"/>
                <w:sz w:val="26"/>
                <w:szCs w:val="24"/>
                <w:shd w:val="clear" w:color="auto" w:fill="FFFFFF"/>
              </w:rPr>
            </w:pPr>
            <w:r w:rsidRPr="00ED2AAE">
              <w:rPr>
                <w:rFonts w:ascii="IRANSans" w:hAnsi="IRANSans" w:cs="B Nazanin" w:hint="cs"/>
                <w:sz w:val="26"/>
                <w:szCs w:val="24"/>
                <w:shd w:val="clear" w:color="auto" w:fill="FFFFFF"/>
                <w:rtl/>
              </w:rPr>
              <w:t>نبود واحد تخصصی برای سامان بخشی به فعالیت</w:t>
            </w:r>
            <w:r w:rsidRPr="00ED2AAE">
              <w:rPr>
                <w:rFonts w:ascii="IRANSans" w:hAnsi="IRANSans" w:cs="B Nazanin"/>
                <w:sz w:val="26"/>
                <w:szCs w:val="24"/>
                <w:shd w:val="clear" w:color="auto" w:fill="FFFFFF"/>
                <w:rtl/>
              </w:rPr>
              <w:softHyphen/>
            </w:r>
            <w:r w:rsidR="00ED2AAE">
              <w:rPr>
                <w:rFonts w:ascii="IRANSans" w:hAnsi="IRANSans" w:cs="B Nazanin" w:hint="cs"/>
                <w:sz w:val="26"/>
                <w:szCs w:val="24"/>
                <w:shd w:val="clear" w:color="auto" w:fill="FFFFFF"/>
                <w:rtl/>
              </w:rPr>
              <w:t>های صنایع دستی کرمان و همچنین</w:t>
            </w:r>
            <w:r w:rsidRPr="00ED2AAE">
              <w:rPr>
                <w:rFonts w:ascii="IRANSans" w:hAnsi="IRANSans" w:cs="B Nazanin" w:hint="cs"/>
                <w:sz w:val="26"/>
                <w:szCs w:val="24"/>
                <w:shd w:val="clear" w:color="auto" w:fill="FFFFFF"/>
                <w:rtl/>
              </w:rPr>
              <w:t xml:space="preserve"> طرح و نظارت بر ثبت و فعالیت شهر ملی صنایع</w:t>
            </w:r>
            <w:r w:rsidRPr="00ED2AAE">
              <w:rPr>
                <w:rFonts w:ascii="IRANSans" w:hAnsi="IRANSans" w:cs="B Nazanin"/>
                <w:sz w:val="26"/>
                <w:szCs w:val="24"/>
                <w:shd w:val="clear" w:color="auto" w:fill="FFFFFF"/>
                <w:rtl/>
              </w:rPr>
              <w:softHyphen/>
            </w:r>
            <w:r w:rsidRPr="00ED2AAE">
              <w:rPr>
                <w:rFonts w:ascii="IRANSans" w:hAnsi="IRANSans" w:cs="B Nazanin" w:hint="cs"/>
                <w:sz w:val="26"/>
                <w:szCs w:val="24"/>
                <w:shd w:val="clear" w:color="auto" w:fill="FFFFFF"/>
                <w:rtl/>
              </w:rPr>
              <w:t>دستی با توجه به ثبت</w:t>
            </w:r>
            <w:r w:rsidR="00ED2AAE">
              <w:rPr>
                <w:rFonts w:ascii="IRANSans" w:hAnsi="IRANSans" w:cs="B Nazanin" w:hint="cs"/>
                <w:sz w:val="26"/>
                <w:szCs w:val="24"/>
                <w:shd w:val="clear" w:color="auto" w:fill="FFFFFF"/>
                <w:rtl/>
              </w:rPr>
              <w:t xml:space="preserve"> اخیر 5 </w:t>
            </w:r>
            <w:r w:rsidRPr="00ED2AAE">
              <w:rPr>
                <w:rFonts w:ascii="IRANSans" w:hAnsi="IRANSans" w:cs="B Nazanin" w:hint="cs"/>
                <w:sz w:val="26"/>
                <w:szCs w:val="24"/>
                <w:shd w:val="clear" w:color="auto" w:fill="FFFFFF"/>
                <w:rtl/>
              </w:rPr>
              <w:t>شهر استان به عنوان شهر های ملی صنایع دستی</w:t>
            </w:r>
          </w:p>
          <w:p w14:paraId="674EBB51" w14:textId="09B55059" w:rsidR="00D57AED" w:rsidRPr="003F5BA7" w:rsidRDefault="0009211A" w:rsidP="002344C0">
            <w:pPr>
              <w:pStyle w:val="ListParagraph"/>
              <w:numPr>
                <w:ilvl w:val="0"/>
                <w:numId w:val="25"/>
              </w:numPr>
              <w:tabs>
                <w:tab w:val="right" w:pos="2569"/>
              </w:tabs>
              <w:bidi/>
              <w:jc w:val="both"/>
              <w:rPr>
                <w:rFonts w:ascii="IRANSans" w:hAnsi="IRANSans" w:cs="B Nazanin"/>
                <w:sz w:val="26"/>
                <w:szCs w:val="24"/>
                <w:shd w:val="clear" w:color="auto" w:fill="FFFFFF"/>
                <w:rtl/>
              </w:rPr>
            </w:pPr>
            <w:r w:rsidRPr="00ED2AAE">
              <w:rPr>
                <w:rFonts w:ascii="IRANSans" w:hAnsi="IRANSans" w:cs="B Nazanin" w:hint="cs"/>
                <w:sz w:val="26"/>
                <w:szCs w:val="24"/>
                <w:shd w:val="clear" w:color="auto" w:fill="FFFFFF"/>
                <w:rtl/>
              </w:rPr>
              <w:t>گسترده بودن</w:t>
            </w:r>
            <w:r w:rsidRPr="00D0707C">
              <w:rPr>
                <w:rFonts w:ascii="IRANSans" w:hAnsi="IRANSans" w:cs="B Nazanin" w:hint="cs"/>
                <w:sz w:val="26"/>
                <w:szCs w:val="24"/>
                <w:shd w:val="clear" w:color="auto" w:fill="FFFFFF"/>
                <w:rtl/>
              </w:rPr>
              <w:t xml:space="preserve"> مسئولیت های شهردار، فرماندار و یا رئیس شورای شهر </w:t>
            </w:r>
            <w:r>
              <w:rPr>
                <w:rFonts w:ascii="IRANSans" w:hAnsi="IRANSans" w:cs="B Nazanin" w:hint="cs"/>
                <w:sz w:val="26"/>
                <w:szCs w:val="24"/>
                <w:shd w:val="clear" w:color="auto" w:fill="FFFFFF"/>
                <w:rtl/>
              </w:rPr>
              <w:t>و عدم</w:t>
            </w:r>
            <w:r w:rsidR="002D3C5D">
              <w:rPr>
                <w:rFonts w:ascii="IRANSans" w:hAnsi="IRANSans" w:cs="B Nazanin" w:hint="cs"/>
                <w:sz w:val="26"/>
                <w:szCs w:val="24"/>
                <w:shd w:val="clear" w:color="auto" w:fill="FFFFFF"/>
                <w:rtl/>
              </w:rPr>
              <w:t xml:space="preserve"> تخصص و شناخت لازم و عدم</w:t>
            </w:r>
            <w:r>
              <w:rPr>
                <w:rFonts w:ascii="IRANSans" w:hAnsi="IRANSans" w:cs="B Nazanin" w:hint="cs"/>
                <w:sz w:val="26"/>
                <w:szCs w:val="24"/>
                <w:shd w:val="clear" w:color="auto" w:fill="FFFFFF"/>
                <w:rtl/>
              </w:rPr>
              <w:t xml:space="preserve"> </w:t>
            </w:r>
            <w:r w:rsidRPr="00D0707C">
              <w:rPr>
                <w:rFonts w:ascii="IRANSans" w:hAnsi="IRANSans" w:cs="B Nazanin" w:hint="cs"/>
                <w:sz w:val="26"/>
                <w:szCs w:val="24"/>
                <w:shd w:val="clear" w:color="auto" w:fill="FFFFFF"/>
                <w:rtl/>
              </w:rPr>
              <w:t>امکان اجرای و</w:t>
            </w:r>
            <w:r w:rsidR="00923D4B">
              <w:rPr>
                <w:rFonts w:ascii="IRANSans" w:hAnsi="IRANSans" w:cs="B Nazanin" w:hint="cs"/>
                <w:sz w:val="26"/>
                <w:szCs w:val="24"/>
                <w:shd w:val="clear" w:color="auto" w:fill="FFFFFF"/>
                <w:rtl/>
              </w:rPr>
              <w:t>ظایف محول شده به عنوان دبیر شهر</w:t>
            </w:r>
            <w:r w:rsidRPr="00D0707C">
              <w:rPr>
                <w:rFonts w:ascii="IRANSans" w:hAnsi="IRANSans" w:cs="B Nazanin" w:hint="cs"/>
                <w:sz w:val="26"/>
                <w:szCs w:val="24"/>
                <w:shd w:val="clear" w:color="auto" w:fill="FFFFFF"/>
                <w:rtl/>
              </w:rPr>
              <w:t>های صنایع دستی به نحو اح</w:t>
            </w:r>
            <w:r w:rsidR="00254E18">
              <w:rPr>
                <w:rFonts w:ascii="IRANSans" w:hAnsi="IRANSans" w:cs="B Nazanin" w:hint="cs"/>
                <w:sz w:val="26"/>
                <w:szCs w:val="24"/>
                <w:shd w:val="clear" w:color="auto" w:fill="FFFFFF"/>
                <w:rtl/>
              </w:rPr>
              <w:t>سن و مطلوب</w:t>
            </w:r>
            <w:r w:rsidR="002344C0">
              <w:rPr>
                <w:rFonts w:ascii="IRANSans" w:hAnsi="IRANSans" w:cs="B Nazanin" w:hint="cs"/>
                <w:sz w:val="26"/>
                <w:szCs w:val="24"/>
                <w:shd w:val="clear" w:color="auto" w:fill="FFFFFF"/>
                <w:rtl/>
              </w:rPr>
              <w:t>.</w:t>
            </w:r>
            <w:r w:rsidR="00923D4B">
              <w:rPr>
                <w:rFonts w:ascii="IRANSans" w:hAnsi="IRANSans" w:cs="B Nazanin" w:hint="cs"/>
                <w:sz w:val="26"/>
                <w:szCs w:val="24"/>
                <w:shd w:val="clear" w:color="auto" w:fill="FFFFFF"/>
                <w:rtl/>
              </w:rPr>
              <w:t xml:space="preserve"> </w:t>
            </w:r>
            <w:r w:rsidR="002344C0">
              <w:rPr>
                <w:rFonts w:ascii="IRANSans" w:hAnsi="IRANSans" w:cs="B Nazanin" w:hint="cs"/>
                <w:sz w:val="26"/>
                <w:szCs w:val="24"/>
                <w:shd w:val="clear" w:color="auto" w:fill="FFFFFF"/>
                <w:rtl/>
              </w:rPr>
              <w:t>(</w:t>
            </w:r>
            <w:r w:rsidR="00254E18">
              <w:rPr>
                <w:rFonts w:ascii="IRANSans" w:hAnsi="IRANSans" w:cs="B Nazanin" w:hint="cs"/>
                <w:sz w:val="26"/>
                <w:szCs w:val="24"/>
                <w:shd w:val="clear" w:color="auto" w:fill="FFFFFF"/>
                <w:rtl/>
              </w:rPr>
              <w:t xml:space="preserve">به عنوان مثال می توان به تجربه ناموفق </w:t>
            </w:r>
            <w:r w:rsidR="006968E8">
              <w:rPr>
                <w:rFonts w:ascii="IRANSans" w:hAnsi="IRANSans" w:cs="B Nazanin" w:hint="cs"/>
                <w:sz w:val="26"/>
                <w:szCs w:val="24"/>
                <w:shd w:val="clear" w:color="auto" w:fill="FFFFFF"/>
                <w:rtl/>
              </w:rPr>
              <w:t>انتخاب شهردار به عنوان دبیر شهرجهانی سیرجان (سال 1396)</w:t>
            </w:r>
            <w:r w:rsidR="002344C0">
              <w:rPr>
                <w:rFonts w:ascii="IRANSans" w:hAnsi="IRANSans" w:cs="B Nazanin" w:hint="cs"/>
                <w:sz w:val="26"/>
                <w:szCs w:val="24"/>
                <w:shd w:val="clear" w:color="auto" w:fill="FFFFFF"/>
                <w:rtl/>
              </w:rPr>
              <w:t xml:space="preserve"> اشاره نمود.</w:t>
            </w:r>
            <w:r w:rsidR="00923D4B">
              <w:rPr>
                <w:rFonts w:ascii="IRANSans" w:hAnsi="IRANSans" w:cs="B Nazanin" w:hint="cs"/>
                <w:sz w:val="26"/>
                <w:szCs w:val="24"/>
                <w:shd w:val="clear" w:color="auto" w:fill="FFFFFF"/>
                <w:rtl/>
              </w:rPr>
              <w:t>)</w:t>
            </w:r>
            <w:r w:rsidR="002344C0">
              <w:rPr>
                <w:rFonts w:ascii="IRANSans" w:hAnsi="IRANSans" w:cs="B Nazanin" w:hint="cs"/>
                <w:sz w:val="26"/>
                <w:szCs w:val="24"/>
                <w:shd w:val="clear" w:color="auto" w:fill="FFFFFF"/>
                <w:rtl/>
              </w:rPr>
              <w:t xml:space="preserve">                                                                                                                                                                                                                                                                                                                                                                                                                                                                                                                                                                                                                                                                                                                                                                                                                                                                                                                                                                                                                                                                                                                                                                                                                                                                                                                                                                                                                                                                                                                                                                                                                                                                                                                                                                                                                                                                                                                                                                                                                                                                                                                                                                                                                                                                                                                                                                                                                                                                                                                                                                                                                                                                                                                                                                                                                                                                                                                                                                                                                                                                                                                                                                                                                                                                                                                                              </w:t>
            </w:r>
          </w:p>
        </w:tc>
      </w:tr>
      <w:tr w:rsidR="00AD2C5F" w14:paraId="14B02E80" w14:textId="77777777" w:rsidTr="00D06A38">
        <w:trPr>
          <w:trHeight w:val="1420"/>
          <w:jc w:val="center"/>
        </w:trPr>
        <w:tc>
          <w:tcPr>
            <w:tcW w:w="571" w:type="pct"/>
            <w:shd w:val="clear" w:color="auto" w:fill="D9D9D9"/>
            <w:vAlign w:val="center"/>
          </w:tcPr>
          <w:p w14:paraId="6BC970AA" w14:textId="3247F507" w:rsidR="00AD2C5F" w:rsidRPr="00264474" w:rsidRDefault="00AD2C5F" w:rsidP="00912B0A">
            <w:pPr>
              <w:spacing w:before="100" w:beforeAutospacing="1" w:after="100" w:afterAutospacing="1"/>
              <w:jc w:val="center"/>
              <w:rPr>
                <w:rFonts w:cs="B Nazanin"/>
                <w:b/>
                <w:bCs/>
                <w:rtl/>
              </w:rPr>
            </w:pPr>
            <w:r w:rsidRPr="0085653F">
              <w:rPr>
                <w:rFonts w:cs="B Nazanin" w:hint="cs"/>
                <w:b/>
                <w:bCs/>
                <w:rtl/>
              </w:rPr>
              <w:t xml:space="preserve">جمع‌بندی </w:t>
            </w:r>
            <w:r w:rsidR="00912B0A">
              <w:rPr>
                <w:rFonts w:cs="B Nazanin" w:hint="cs"/>
                <w:b/>
                <w:bCs/>
                <w:rtl/>
              </w:rPr>
              <w:t>جلسات</w:t>
            </w:r>
            <w:r>
              <w:rPr>
                <w:rFonts w:cs="B Nazanin" w:hint="cs"/>
                <w:b/>
                <w:bCs/>
                <w:rtl/>
              </w:rPr>
              <w:t xml:space="preserve"> </w:t>
            </w:r>
            <w:r w:rsidR="005A670A">
              <w:rPr>
                <w:rFonts w:cs="B Nazanin" w:hint="cs"/>
                <w:b/>
                <w:bCs/>
                <w:rtl/>
              </w:rPr>
              <w:t>کارشناسی به تاریخ های 11/12/1400 و 17/12/1400</w:t>
            </w:r>
          </w:p>
        </w:tc>
        <w:tc>
          <w:tcPr>
            <w:tcW w:w="4429" w:type="pct"/>
            <w:gridSpan w:val="3"/>
            <w:shd w:val="clear" w:color="auto" w:fill="auto"/>
          </w:tcPr>
          <w:p w14:paraId="3ADC25CF" w14:textId="77777777" w:rsidR="004171C3" w:rsidRDefault="004171C3" w:rsidP="004171C3">
            <w:pPr>
              <w:spacing w:after="0"/>
              <w:jc w:val="both"/>
              <w:rPr>
                <w:rFonts w:cs="B Nazanin"/>
                <w:sz w:val="24"/>
                <w:szCs w:val="24"/>
              </w:rPr>
            </w:pPr>
            <w:r>
              <w:rPr>
                <w:rFonts w:cs="B Nazanin" w:hint="cs"/>
                <w:sz w:val="24"/>
                <w:szCs w:val="24"/>
                <w:rtl/>
              </w:rPr>
              <w:t>بدون شک یکی از افتخارات هر</w:t>
            </w:r>
            <w:r>
              <w:rPr>
                <w:rFonts w:cs="B Nazanin" w:hint="cs"/>
                <w:sz w:val="24"/>
                <w:szCs w:val="24"/>
              </w:rPr>
              <w:t xml:space="preserve"> </w:t>
            </w:r>
            <w:r>
              <w:rPr>
                <w:rFonts w:cs="B Nazanin" w:hint="cs"/>
                <w:sz w:val="24"/>
                <w:szCs w:val="24"/>
                <w:rtl/>
              </w:rPr>
              <w:t>منطقه ای، صنایع بومی و دستی آن است. هنرهای سنتی، مجموعه هنرهای اصیل، بومی و مردمی است که ریشه‌های عمیق و استوار در اعتقادات، آداب، عادات، رسوم، سنن و در مجموع فرهنگ معنوی جامعه دارد ‏و نمایشگر فرهنگ و تمدن اقوام بوده است. میراث‌های فرهنگی و هنری که در طول قرون به آیندگان منتقل می‌گردد دارای ارزش معنوی زیاد بوده و بر پشتوانه های فرهنگی ـ هنری گذشتگان بنا شده است؛ بنابراین کمتر</w:t>
            </w:r>
            <w:r>
              <w:rPr>
                <w:rFonts w:cs="B Nazanin" w:hint="cs"/>
                <w:sz w:val="24"/>
                <w:szCs w:val="24"/>
              </w:rPr>
              <w:t xml:space="preserve"> </w:t>
            </w:r>
            <w:r>
              <w:rPr>
                <w:rFonts w:cs="B Nazanin" w:hint="cs"/>
                <w:sz w:val="24"/>
                <w:szCs w:val="24"/>
                <w:rtl/>
              </w:rPr>
              <w:t>جایگزینی</w:t>
            </w:r>
            <w:r>
              <w:rPr>
                <w:rFonts w:cs="B Nazanin" w:hint="cs"/>
                <w:sz w:val="24"/>
                <w:szCs w:val="24"/>
              </w:rPr>
              <w:t xml:space="preserve"> </w:t>
            </w:r>
            <w:r>
              <w:rPr>
                <w:rFonts w:cs="B Nazanin" w:hint="cs"/>
                <w:sz w:val="24"/>
                <w:szCs w:val="24"/>
                <w:rtl/>
              </w:rPr>
              <w:t>را</w:t>
            </w:r>
            <w:r>
              <w:rPr>
                <w:rFonts w:cs="B Nazanin" w:hint="cs"/>
                <w:sz w:val="24"/>
                <w:szCs w:val="24"/>
              </w:rPr>
              <w:t xml:space="preserve"> </w:t>
            </w:r>
            <w:r>
              <w:rPr>
                <w:rFonts w:cs="B Nazanin" w:hint="cs"/>
                <w:sz w:val="24"/>
                <w:szCs w:val="24"/>
                <w:rtl/>
              </w:rPr>
              <w:t>براي</w:t>
            </w:r>
            <w:r>
              <w:rPr>
                <w:rFonts w:cs="B Nazanin" w:hint="cs"/>
                <w:sz w:val="24"/>
                <w:szCs w:val="24"/>
              </w:rPr>
              <w:t xml:space="preserve"> </w:t>
            </w:r>
            <w:r>
              <w:rPr>
                <w:rFonts w:cs="B Nazanin" w:hint="cs"/>
                <w:sz w:val="24"/>
                <w:szCs w:val="24"/>
                <w:rtl/>
              </w:rPr>
              <w:t>آن</w:t>
            </w:r>
            <w:r>
              <w:rPr>
                <w:rFonts w:cs="B Nazanin" w:hint="cs"/>
                <w:sz w:val="24"/>
                <w:szCs w:val="24"/>
              </w:rPr>
              <w:t xml:space="preserve"> </w:t>
            </w:r>
            <w:r>
              <w:rPr>
                <w:rFonts w:cs="B Nazanin" w:hint="cs"/>
                <w:sz w:val="24"/>
                <w:szCs w:val="24"/>
                <w:rtl/>
              </w:rPr>
              <w:t>می</w:t>
            </w:r>
            <w:r>
              <w:rPr>
                <w:rFonts w:cs="B Nazanin" w:hint="cs"/>
                <w:sz w:val="24"/>
                <w:szCs w:val="24"/>
              </w:rPr>
              <w:t xml:space="preserve"> </w:t>
            </w:r>
            <w:r>
              <w:rPr>
                <w:rFonts w:cs="B Nazanin" w:hint="cs"/>
                <w:sz w:val="24"/>
                <w:szCs w:val="24"/>
                <w:rtl/>
              </w:rPr>
              <w:t>توان متصور</w:t>
            </w:r>
            <w:r>
              <w:rPr>
                <w:rFonts w:cs="B Nazanin" w:hint="cs"/>
                <w:sz w:val="24"/>
                <w:szCs w:val="24"/>
              </w:rPr>
              <w:t xml:space="preserve"> </w:t>
            </w:r>
            <w:r>
              <w:rPr>
                <w:rFonts w:cs="B Nazanin" w:hint="cs"/>
                <w:sz w:val="24"/>
                <w:szCs w:val="24"/>
                <w:rtl/>
              </w:rPr>
              <w:t>شد.</w:t>
            </w:r>
          </w:p>
          <w:p w14:paraId="2AA35057" w14:textId="77777777" w:rsidR="004171C3" w:rsidRDefault="004171C3" w:rsidP="004171C3">
            <w:pPr>
              <w:spacing w:after="0"/>
              <w:jc w:val="both"/>
              <w:rPr>
                <w:rFonts w:cs="B Nazanin"/>
                <w:sz w:val="24"/>
                <w:szCs w:val="24"/>
                <w:rtl/>
              </w:rPr>
            </w:pPr>
            <w:r>
              <w:rPr>
                <w:rFonts w:cs="B Nazanin" w:hint="cs"/>
                <w:sz w:val="24"/>
                <w:szCs w:val="24"/>
                <w:rtl/>
              </w:rPr>
              <w:t>از این رو به منظور رشد و توسعه صنایع دستی و پیدایش جایگاه واقعی این صنعت از جهات اقتصادی، اجتماعی، فرهنگی و ‏اشتغال‌زایی در راستای رشد و توسعه اقتصادی، دبیرخانه شورا نیز به موجب وظیفه قانونی خود با برگزاری جلسات کارشناسی در تاریخ های 11/12/1400 و 17/12/1400 به بررسی موضوع و بررسی راهکارهای بهبود آن پرداخت.</w:t>
            </w:r>
          </w:p>
          <w:p w14:paraId="564DE0C9" w14:textId="77777777" w:rsidR="004171C3" w:rsidRDefault="004171C3" w:rsidP="004171C3">
            <w:pPr>
              <w:spacing w:after="0"/>
              <w:jc w:val="both"/>
              <w:rPr>
                <w:rFonts w:cs="B Nazanin"/>
                <w:sz w:val="24"/>
                <w:szCs w:val="24"/>
                <w:rtl/>
              </w:rPr>
            </w:pPr>
            <w:r>
              <w:rPr>
                <w:rFonts w:cs="B Nazanin" w:hint="cs"/>
                <w:sz w:val="24"/>
                <w:szCs w:val="24"/>
                <w:rtl/>
              </w:rPr>
              <w:t xml:space="preserve">این جلسات با حضور ریاست اتاق و نمایندگانی از کمیسیون گردشگری و صنایع دستی اتاق و هم چنین نمایندگانی از استانداری و شهرداری استان کرمان، اداره میراث فرهنگی، صنایع دستی و گردشگری، </w:t>
            </w:r>
            <w:bookmarkStart w:id="0" w:name="_Hlk90378095"/>
            <w:r>
              <w:rPr>
                <w:rFonts w:cs="B Nazanin" w:hint="cs"/>
                <w:sz w:val="24"/>
                <w:szCs w:val="24"/>
                <w:rtl/>
              </w:rPr>
              <w:t xml:space="preserve">اداره آموزش فنی و حرفه ای، صدا و سیمای مرکز استان کرمان، انجمن صنایع دستی، سازمان تأمین اجتماعی استان کرمان و فعال اقتصادی این صنعت، </w:t>
            </w:r>
            <w:bookmarkEnd w:id="0"/>
            <w:r>
              <w:rPr>
                <w:rFonts w:cs="B Nazanin" w:hint="cs"/>
                <w:sz w:val="24"/>
                <w:szCs w:val="24"/>
                <w:rtl/>
              </w:rPr>
              <w:t xml:space="preserve">در محل سالن کنفرانس اتاق بازرگانی، صنایع، معادن و کشاورزی تشکیل و موارد زیر مطرح گردید: </w:t>
            </w:r>
          </w:p>
          <w:p w14:paraId="04B56E4B" w14:textId="77777777" w:rsidR="004171C3" w:rsidRDefault="004171C3" w:rsidP="004171C3">
            <w:pPr>
              <w:spacing w:after="0"/>
              <w:jc w:val="both"/>
              <w:rPr>
                <w:rFonts w:cs="B Nazanin"/>
                <w:sz w:val="24"/>
                <w:szCs w:val="24"/>
              </w:rPr>
            </w:pPr>
            <w:r>
              <w:rPr>
                <w:rFonts w:cs="B Nazanin" w:hint="cs"/>
                <w:sz w:val="24"/>
                <w:szCs w:val="24"/>
                <w:rtl/>
              </w:rPr>
              <w:t xml:space="preserve">در ابتدا </w:t>
            </w:r>
            <w:r>
              <w:rPr>
                <w:rFonts w:cs="B Nazanin" w:hint="cs"/>
                <w:b/>
                <w:bCs/>
                <w:sz w:val="24"/>
                <w:szCs w:val="24"/>
                <w:rtl/>
              </w:rPr>
              <w:t>جناب آقای مهندس طبیب زاده رئیس محترم اتاق</w:t>
            </w:r>
            <w:r>
              <w:rPr>
                <w:rFonts w:cs="B Nazanin" w:hint="cs"/>
                <w:sz w:val="24"/>
                <w:szCs w:val="24"/>
                <w:rtl/>
              </w:rPr>
              <w:t xml:space="preserve"> با توجه به تنوع فرهنگ، اقلیم، سلیقه های مختلف و ... صنایع دستی و پتانسیل موجود را یکی از پیشران های اقتصادی استان مطرح نموده و افزودند هدف این است که از تمرکز بر معادن استان دوری کرده و به سمت منابع تجدید شونده روی آوریم. با این وجود علی رغم تمام این پتانسیل ها متاسفانه استان کرمان در حوزه صنایع دستی صادرات نداشته است. این درحالی است که صادرات محصولات مذکور می توانست علاوه بر افزایش سهم صادرات، منجر به معرفی استان کرمان در سایر کشورها شود.</w:t>
            </w:r>
          </w:p>
          <w:p w14:paraId="3F54DC9B" w14:textId="0F3259EE" w:rsidR="004171C3" w:rsidRDefault="004171C3" w:rsidP="004171C3">
            <w:pPr>
              <w:spacing w:after="0"/>
              <w:jc w:val="both"/>
              <w:rPr>
                <w:rFonts w:cs="B Nazanin"/>
                <w:sz w:val="24"/>
                <w:szCs w:val="24"/>
                <w:rtl/>
              </w:rPr>
            </w:pPr>
            <w:r>
              <w:rPr>
                <w:rFonts w:ascii="vazir" w:hAnsi="vazir" w:cs="B Nazanin" w:hint="cs"/>
                <w:color w:val="000000"/>
                <w:sz w:val="24"/>
                <w:szCs w:val="24"/>
                <w:rtl/>
              </w:rPr>
              <w:t>بنابراین از آنجا که بخش گردشگری و صن</w:t>
            </w:r>
            <w:r>
              <w:rPr>
                <w:rFonts w:cs="B Nazanin" w:hint="cs"/>
                <w:sz w:val="24"/>
                <w:szCs w:val="24"/>
                <w:rtl/>
              </w:rPr>
              <w:t xml:space="preserve">ایع‌دستی می‌تواند پیشران اقتصادی باشد، کمیسیون </w:t>
            </w:r>
            <w:r w:rsidRPr="00C42D3F">
              <w:rPr>
                <w:rFonts w:cs="B Nazanin" w:hint="cs"/>
                <w:sz w:val="24"/>
                <w:szCs w:val="24"/>
                <w:rtl/>
              </w:rPr>
              <w:t>گردشگری</w:t>
            </w:r>
            <w:r>
              <w:rPr>
                <w:rFonts w:cs="B Nazanin" w:hint="cs"/>
                <w:sz w:val="24"/>
                <w:szCs w:val="24"/>
                <w:rtl/>
              </w:rPr>
              <w:t xml:space="preserve"> اتاق با همراهی و </w:t>
            </w:r>
            <w:r>
              <w:rPr>
                <w:rFonts w:cs="B Nazanin" w:hint="cs"/>
                <w:sz w:val="24"/>
                <w:szCs w:val="24"/>
                <w:rtl/>
              </w:rPr>
              <w:lastRenderedPageBreak/>
              <w:t>همکاری میراث</w:t>
            </w:r>
            <w:r>
              <w:rPr>
                <w:rFonts w:cs="B Nazanin" w:hint="cs"/>
                <w:sz w:val="24"/>
                <w:szCs w:val="24"/>
              </w:rPr>
              <w:t xml:space="preserve"> </w:t>
            </w:r>
            <w:r>
              <w:rPr>
                <w:rFonts w:cs="B Nazanin" w:hint="cs"/>
                <w:sz w:val="24"/>
                <w:szCs w:val="24"/>
                <w:rtl/>
              </w:rPr>
              <w:t xml:space="preserve">‌فرهنگی و شهرداری موجبات ثبت 5 شهر استان را به عنوان شهرهای ملی صنایع دستی فراهم آورد. با این وجود این اقدام زمانی کامل می شود که به سمت جهانی شدن پیش برویم. </w:t>
            </w:r>
          </w:p>
          <w:p w14:paraId="35A00A57" w14:textId="77777777" w:rsidR="004171C3" w:rsidRDefault="004171C3" w:rsidP="004171C3">
            <w:pPr>
              <w:spacing w:after="0"/>
              <w:jc w:val="both"/>
              <w:rPr>
                <w:rFonts w:cs="B Nazanin"/>
                <w:sz w:val="24"/>
                <w:szCs w:val="24"/>
                <w:rtl/>
              </w:rPr>
            </w:pPr>
            <w:r>
              <w:rPr>
                <w:rFonts w:cs="B Nazanin" w:hint="cs"/>
                <w:sz w:val="24"/>
                <w:szCs w:val="24"/>
                <w:rtl/>
              </w:rPr>
              <w:t>از این رو باید در مسیر معرفی صنایع دستی استان کرمان قرار گرفته و بازارسازی و بازاریابی کنیم. بدین منظور ترسیم نقشه صنایع دستی با هدف پیشران شدن صنایع دستی در اقتصاد استان در دستور کار انجمن صنایع دستی و کمیسیون گردشگری و صنایع دستی قرار گرفت. لازم به ذکر است در ترسیم این نقشه راه موقعیت و پتانسیل استان، اهداف، وضع مطلوب و راه های رسیدن به جایگاه مطلوب مد نظر قرار خواهد گرفت.</w:t>
            </w:r>
            <w:r>
              <w:rPr>
                <w:rFonts w:cs="B Nazanin" w:hint="cs"/>
                <w:b/>
                <w:bCs/>
                <w:sz w:val="24"/>
                <w:szCs w:val="24"/>
                <w:rtl/>
              </w:rPr>
              <w:t xml:space="preserve"> </w:t>
            </w:r>
            <w:r>
              <w:rPr>
                <w:rFonts w:cs="B Nazanin" w:hint="cs"/>
                <w:sz w:val="24"/>
                <w:szCs w:val="24"/>
                <w:rtl/>
              </w:rPr>
              <w:t xml:space="preserve">در ادامه </w:t>
            </w:r>
            <w:r>
              <w:rPr>
                <w:rFonts w:cs="B Nazanin" w:hint="cs"/>
                <w:b/>
                <w:bCs/>
                <w:sz w:val="24"/>
                <w:szCs w:val="24"/>
                <w:rtl/>
              </w:rPr>
              <w:t>جناب آقای بهرامی، رئیس محترم کمیسیون گردشگری و صنایع دستی</w:t>
            </w:r>
            <w:r>
              <w:rPr>
                <w:rFonts w:cs="B Nazanin" w:hint="cs"/>
                <w:sz w:val="24"/>
                <w:szCs w:val="24"/>
                <w:rtl/>
              </w:rPr>
              <w:t xml:space="preserve"> نیز افزودند ایده ثبت شهرهای صنایع دستی حدود یک سال پیش رقم خورده و با همکاری افراد زیادی ثبت ملی 5 شهر استان محقق شده است. از این رو باید این موقعیت ارزشمند را مغتنم شمرده و فرصت به وجود آمده را از دست ندهیم. </w:t>
            </w:r>
          </w:p>
          <w:p w14:paraId="57B971E3" w14:textId="77777777" w:rsidR="004171C3" w:rsidRDefault="004171C3" w:rsidP="004171C3">
            <w:pPr>
              <w:spacing w:after="0"/>
              <w:jc w:val="both"/>
              <w:rPr>
                <w:rFonts w:cs="B Nazanin"/>
                <w:b/>
                <w:bCs/>
                <w:sz w:val="24"/>
                <w:szCs w:val="24"/>
                <w:rtl/>
              </w:rPr>
            </w:pPr>
            <w:r>
              <w:rPr>
                <w:rFonts w:cs="B Nazanin" w:hint="cs"/>
                <w:sz w:val="24"/>
                <w:szCs w:val="24"/>
                <w:rtl/>
              </w:rPr>
              <w:t>با توجه به رتبه 28 استان در کسب و کار، تغییر دیدگاه مدیران، باعث ایجاد تحول در استان می شود. اما متاسفانه از آنجا که توجه مدیران به سمت صنایع دستی و گردشگری معطوف نیست، وضعیت کسب و کار مناسب نمی باشد.</w:t>
            </w:r>
          </w:p>
          <w:p w14:paraId="0052F9D8" w14:textId="77777777" w:rsidR="004171C3" w:rsidRDefault="004171C3" w:rsidP="004171C3">
            <w:pPr>
              <w:spacing w:after="0"/>
              <w:jc w:val="both"/>
              <w:rPr>
                <w:rFonts w:cs="B Nazanin"/>
                <w:sz w:val="24"/>
                <w:szCs w:val="24"/>
                <w:rtl/>
              </w:rPr>
            </w:pPr>
            <w:r>
              <w:rPr>
                <w:rFonts w:cs="B Nazanin" w:hint="cs"/>
                <w:b/>
                <w:bCs/>
                <w:sz w:val="24"/>
                <w:szCs w:val="24"/>
                <w:rtl/>
              </w:rPr>
              <w:t xml:space="preserve">جناب آقای یزدانپناه، رئیس محترم کارگروه آموزش کمیسیون گردشگری و صنایع دستی اتاق </w:t>
            </w:r>
            <w:r>
              <w:rPr>
                <w:rFonts w:cs="B Nazanin" w:hint="cs"/>
                <w:sz w:val="24"/>
                <w:szCs w:val="24"/>
                <w:rtl/>
              </w:rPr>
              <w:t>مواردی به شرح زیر را مطرح نمودند:</w:t>
            </w:r>
          </w:p>
          <w:p w14:paraId="0A4787EC" w14:textId="77777777" w:rsidR="004171C3" w:rsidRDefault="004171C3" w:rsidP="004171C3">
            <w:pPr>
              <w:spacing w:after="0"/>
              <w:jc w:val="both"/>
              <w:rPr>
                <w:rFonts w:cs="B Nazanin"/>
                <w:sz w:val="24"/>
                <w:szCs w:val="24"/>
                <w:u w:val="single"/>
                <w:rtl/>
              </w:rPr>
            </w:pPr>
            <w:r>
              <w:rPr>
                <w:rFonts w:cs="B Nazanin" w:hint="cs"/>
                <w:sz w:val="24"/>
                <w:szCs w:val="24"/>
                <w:rtl/>
              </w:rPr>
              <w:t>صنایع دستی ویژگی های منحصر به فردی نظیر مواد اولیه ارزان، ارزش افزوده بالا، تجهیزات، ابزار و امکانات ساده و ارزان، تبدیل هزینه به سرمایه، کارآفرینی ارزان و سریع، بستر سازی صنعت گردشگری و همخوانی فرهنگی و اجتماعی داشته و یک محصول زیستی محسوب می شود. لازم به ذکر است ایران سومین کشور تولیدکننده صنایع دستی در جهان بوده و از نظر تعداد نشان اعطا شده اصالت یونسکو، در مقام اول قرار دارد.</w:t>
            </w:r>
          </w:p>
          <w:p w14:paraId="753621E7" w14:textId="77777777" w:rsidR="004171C3" w:rsidRDefault="004171C3" w:rsidP="004171C3">
            <w:pPr>
              <w:spacing w:after="0"/>
              <w:jc w:val="both"/>
              <w:rPr>
                <w:rFonts w:cs="B Nazanin"/>
                <w:sz w:val="24"/>
                <w:szCs w:val="24"/>
                <w:rtl/>
              </w:rPr>
            </w:pPr>
            <w:r>
              <w:rPr>
                <w:rFonts w:cs="B Nazanin" w:hint="cs"/>
                <w:sz w:val="24"/>
                <w:szCs w:val="24"/>
                <w:rtl/>
              </w:rPr>
              <w:t>با این وجود چالش های صنایع دستی در بخش های آموزش، تولید و تولید کنندگان، سیاست گذاری و بازار قابل بررسی است که مهمترین آن ها عبارتند از عدم وجود بسته های حمایتی و تشویقی، عدم هویت بخشی و جایگاه سازی برای هنرمندان، نبود چشم انداز و امنیت شغلی برای هنرمندان، عدم وجود شاخص های استاندارد برای شناسایی فعالان، عدم بازنگری در سرفصل های درسی دانشگاهی و عدم توسعه رشته های مربوطه در سطوح دانش آموزی، نبود برنامه جامع و هدفمند در حوزه آموزش های ضمن کار و مدیریت، تبدیل صنایع دستی به کار دستی، مواد اولیه بی کیفیت و گران، تولیدات بی کیفیت، هزینه بالای تولید، تولید غیر هدفمند، جزیره ای عمل كردن دستگاه های مرتبط، وجود قوانین دست و پاگیر اداری، بانكی و گمركی، عدم شکل گیری مراکز مستقل در فروش و صادرات، بازاریابی و فروش سنتی، تبلیغات ضعیف، عدم آشنایی با بازارهای هدف و ... .</w:t>
            </w:r>
          </w:p>
          <w:p w14:paraId="38BF99D7" w14:textId="77777777" w:rsidR="004171C3" w:rsidRDefault="004171C3" w:rsidP="004171C3">
            <w:pPr>
              <w:jc w:val="both"/>
              <w:rPr>
                <w:rFonts w:cs="B Nazanin"/>
                <w:sz w:val="24"/>
                <w:szCs w:val="24"/>
                <w:rtl/>
              </w:rPr>
            </w:pPr>
            <w:r>
              <w:rPr>
                <w:rFonts w:cs="B Nazanin" w:hint="cs"/>
                <w:sz w:val="24"/>
                <w:szCs w:val="24"/>
                <w:rtl/>
              </w:rPr>
              <w:t>علاوه بر این در زمان کرونا همه دستگاه ها در حوزه های صنعت، معدن و کشاورزی برای فعالان خود بسته های تشویقی و مالی تهیه کردند، اما عدم وجود این نگرش برای صنایع دستی ضربه بزرگی به این صنعت وارد کرد.</w:t>
            </w:r>
          </w:p>
          <w:p w14:paraId="297D8C1F" w14:textId="77777777" w:rsidR="004171C3" w:rsidRDefault="004171C3" w:rsidP="004171C3">
            <w:pPr>
              <w:spacing w:after="0"/>
              <w:jc w:val="both"/>
              <w:rPr>
                <w:rFonts w:cs="B Nazanin"/>
                <w:sz w:val="24"/>
                <w:szCs w:val="24"/>
              </w:rPr>
            </w:pPr>
            <w:r>
              <w:rPr>
                <w:rFonts w:cs="B Nazanin" w:hint="cs"/>
                <w:sz w:val="24"/>
                <w:szCs w:val="24"/>
                <w:rtl/>
              </w:rPr>
              <w:t>ایشان در ادامه با اشاره به کشورهای موفق دنیا درحوزه صنایع دستی نظیر هند، اندونزی، مالزی، ایتالیا، ترکیه و ژاپن پیشنهاد دادند ضمن ایده گرفتن از مدل این کشورها، نقشه راه گردشگری کارگاهی تهیه شده و در اختیار گردشگر قرار گیرد.</w:t>
            </w:r>
          </w:p>
          <w:p w14:paraId="507551E2" w14:textId="77777777" w:rsidR="004171C3" w:rsidRDefault="004171C3" w:rsidP="004171C3">
            <w:pPr>
              <w:spacing w:after="0"/>
              <w:jc w:val="both"/>
              <w:rPr>
                <w:rFonts w:cs="B Nazanin"/>
                <w:sz w:val="24"/>
                <w:szCs w:val="24"/>
                <w:rtl/>
              </w:rPr>
            </w:pPr>
            <w:r>
              <w:rPr>
                <w:rFonts w:cs="B Nazanin" w:hint="cs"/>
                <w:b/>
                <w:bCs/>
                <w:sz w:val="24"/>
                <w:szCs w:val="24"/>
                <w:rtl/>
              </w:rPr>
              <w:t xml:space="preserve">جناب آقای دکتر ارجمند، مشاور ارشد محترم اتاق ایران در حوزه گردشگری و صنایع دستی </w:t>
            </w:r>
            <w:r>
              <w:rPr>
                <w:rFonts w:cs="B Nazanin" w:hint="cs"/>
                <w:sz w:val="24"/>
                <w:szCs w:val="24"/>
                <w:rtl/>
              </w:rPr>
              <w:t xml:space="preserve">ضمن اشاره به سند توسعه گردشگری استان که در حال نهایی شدن است افزودند معتقدیم آنچه که موجب توسعه صنعت گردشگری خواهد شد پیشران صنایع دستی بوده و بخش عمده آن در مراکز گردشگری و تاریخی استان محقق خواهد شد. متاسفانه در کشور ایران و استان کرمان مدل توسعه صنایع دستی نداریم این در حالیست که کشورها برای توسعه خود مدل توسعه ایجاد می کنند. علاوه بر این در کشور ما هزینه حمل کالا بالاست که به افزایش قیمت تمام شده کالای صنایع دستی برای صادرات می انجامد. با این </w:t>
            </w:r>
            <w:r>
              <w:rPr>
                <w:rFonts w:cs="B Nazanin" w:hint="cs"/>
                <w:sz w:val="24"/>
                <w:szCs w:val="24"/>
                <w:rtl/>
              </w:rPr>
              <w:lastRenderedPageBreak/>
              <w:t>وجود استان کرمان با داشتن چند منطقه ویژه اقتصادی می تواند یک بارانداز و یک ترمینال صادراتی باشد. قوانین مزاحم نیز از دیگر موانع صادرات صنایع دستی است که از جمله آن می توان به مجاز نبودن صادرات بیش از 35 کیلوگرم اشاره نمود که ارزش افزوده آن بسیار زیاد است. از این رو موارد زیر پیشنهاد می گردد:</w:t>
            </w:r>
          </w:p>
          <w:p w14:paraId="3FD33606" w14:textId="77777777" w:rsidR="004171C3" w:rsidRDefault="004171C3" w:rsidP="004171C3">
            <w:pPr>
              <w:pStyle w:val="ListParagraph"/>
              <w:numPr>
                <w:ilvl w:val="0"/>
                <w:numId w:val="26"/>
              </w:numPr>
              <w:bidi/>
              <w:spacing w:after="0" w:line="240" w:lineRule="auto"/>
              <w:jc w:val="both"/>
              <w:rPr>
                <w:rFonts w:cs="B Nazanin"/>
                <w:sz w:val="24"/>
                <w:szCs w:val="24"/>
                <w:rtl/>
                <w:lang w:bidi="fa-IR"/>
              </w:rPr>
            </w:pPr>
            <w:r>
              <w:rPr>
                <w:rFonts w:cs="B Nazanin" w:hint="cs"/>
                <w:rtl/>
                <w:lang w:bidi="fa-IR"/>
              </w:rPr>
              <w:t>حرکت صنایع دستی به سمت سرمایه پذیری</w:t>
            </w:r>
          </w:p>
          <w:p w14:paraId="24CC65BD" w14:textId="77777777" w:rsidR="004171C3" w:rsidRDefault="004171C3" w:rsidP="004171C3">
            <w:pPr>
              <w:pStyle w:val="ListParagraph"/>
              <w:numPr>
                <w:ilvl w:val="0"/>
                <w:numId w:val="26"/>
              </w:numPr>
              <w:bidi/>
              <w:spacing w:after="0" w:line="240" w:lineRule="auto"/>
              <w:jc w:val="both"/>
              <w:rPr>
                <w:rFonts w:cs="B Nazanin"/>
                <w:rtl/>
                <w:lang w:bidi="fa-IR"/>
              </w:rPr>
            </w:pPr>
            <w:r>
              <w:rPr>
                <w:rFonts w:cs="B Nazanin" w:hint="cs"/>
                <w:rtl/>
                <w:lang w:bidi="fa-IR"/>
              </w:rPr>
              <w:t>ایجاد سازمان مدیریت مصرف برای شکل گیری تمامی تصمیم سازی ها</w:t>
            </w:r>
          </w:p>
          <w:p w14:paraId="5067CA2B" w14:textId="77777777" w:rsidR="004171C3" w:rsidRDefault="004171C3" w:rsidP="004171C3">
            <w:pPr>
              <w:pStyle w:val="ListParagraph"/>
              <w:numPr>
                <w:ilvl w:val="0"/>
                <w:numId w:val="26"/>
              </w:numPr>
              <w:bidi/>
              <w:spacing w:after="0" w:line="240" w:lineRule="auto"/>
              <w:jc w:val="both"/>
              <w:rPr>
                <w:rFonts w:cs="B Nazanin"/>
                <w:rtl/>
                <w:lang w:bidi="fa-IR"/>
              </w:rPr>
            </w:pPr>
            <w:r>
              <w:rPr>
                <w:rFonts w:cs="B Nazanin" w:hint="cs"/>
                <w:rtl/>
                <w:lang w:bidi="fa-IR"/>
              </w:rPr>
              <w:t>تعریف گونه های اقتصادی و جدید صنایع دستی</w:t>
            </w:r>
          </w:p>
          <w:p w14:paraId="38C3AA8A" w14:textId="77777777" w:rsidR="004171C3" w:rsidRDefault="004171C3" w:rsidP="004171C3">
            <w:pPr>
              <w:pStyle w:val="ListParagraph"/>
              <w:numPr>
                <w:ilvl w:val="0"/>
                <w:numId w:val="26"/>
              </w:numPr>
              <w:bidi/>
              <w:spacing w:after="0" w:line="240" w:lineRule="auto"/>
              <w:jc w:val="both"/>
              <w:rPr>
                <w:rFonts w:cs="B Nazanin"/>
                <w:lang w:bidi="fa-IR"/>
              </w:rPr>
            </w:pPr>
            <w:r>
              <w:rPr>
                <w:rFonts w:cs="B Nazanin" w:hint="cs"/>
                <w:rtl/>
                <w:lang w:bidi="fa-IR"/>
              </w:rPr>
              <w:t xml:space="preserve">صنعتی شدن صنایع دستی با حفظ اصالت و ماهیت </w:t>
            </w:r>
          </w:p>
          <w:p w14:paraId="45723E95" w14:textId="77777777" w:rsidR="004171C3" w:rsidRDefault="004171C3" w:rsidP="004171C3">
            <w:pPr>
              <w:pStyle w:val="ListParagraph"/>
              <w:numPr>
                <w:ilvl w:val="0"/>
                <w:numId w:val="26"/>
              </w:numPr>
              <w:bidi/>
              <w:spacing w:after="0" w:line="240" w:lineRule="auto"/>
              <w:jc w:val="both"/>
              <w:rPr>
                <w:rFonts w:cs="B Nazanin"/>
                <w:lang w:bidi="fa-IR"/>
              </w:rPr>
            </w:pPr>
            <w:r>
              <w:rPr>
                <w:rFonts w:cs="B Nazanin" w:hint="cs"/>
                <w:rtl/>
                <w:lang w:bidi="fa-IR"/>
              </w:rPr>
              <w:t xml:space="preserve"> همچنین شهرداری کرمان سال 1404 را به عنوان شهر صنایع دستی و گردشگری تعریف کند تا با تلاش و تعریف رویداد ها و پروژه ها به اهداف تعیین شده دست یابیم.</w:t>
            </w:r>
          </w:p>
          <w:p w14:paraId="4AD7BAC9" w14:textId="77777777" w:rsidR="004171C3" w:rsidRDefault="004171C3" w:rsidP="004171C3">
            <w:pPr>
              <w:spacing w:after="0"/>
              <w:jc w:val="both"/>
              <w:rPr>
                <w:rFonts w:cs="B Nazanin"/>
                <w:sz w:val="24"/>
                <w:szCs w:val="24"/>
                <w:rtl/>
              </w:rPr>
            </w:pPr>
            <w:r>
              <w:rPr>
                <w:rFonts w:cs="B Nazanin" w:hint="cs"/>
                <w:b/>
                <w:bCs/>
                <w:sz w:val="24"/>
                <w:szCs w:val="24"/>
                <w:rtl/>
              </w:rPr>
              <w:t xml:space="preserve">جناب آقای کاشی تراش، رئیس محترم انجمن صنایع دستی استان کرمان </w:t>
            </w:r>
            <w:r>
              <w:rPr>
                <w:rFonts w:cs="B Nazanin" w:hint="cs"/>
                <w:sz w:val="24"/>
                <w:szCs w:val="24"/>
                <w:rtl/>
              </w:rPr>
              <w:t>ضمن تایید موارد مطرح شده و بیان این مطلب که اگر از کارهای کوچک استانی شروع کنیم به نتایج بزرگ ملی خواهیم رسید، افزودند معافیت مالیاتی در استان به درستی اجرا نمی شود، مدیران استان از تولیدات داخل استان استفاده نمی نمایند، مواد اولیه با کیفیت نداریم، هزینه مواد اولیه بالاست که این موضوع قیمت تمام شده محصول صنایع دستی را بالا می برد. از این رو نیاز است که از پیشکسوتان عرصه صنایع دستی تجلیل شده و تولیدات و صنایع دستی استان با همکاری صدا و سیما معرفی و شناخته شوند.</w:t>
            </w:r>
          </w:p>
          <w:p w14:paraId="512596FF" w14:textId="77777777" w:rsidR="004171C3" w:rsidRDefault="004171C3" w:rsidP="004171C3">
            <w:pPr>
              <w:spacing w:after="0"/>
              <w:jc w:val="both"/>
              <w:rPr>
                <w:rFonts w:cs="B Nazanin"/>
                <w:sz w:val="24"/>
                <w:szCs w:val="24"/>
                <w:rtl/>
              </w:rPr>
            </w:pPr>
            <w:r>
              <w:rPr>
                <w:rFonts w:cs="B Nazanin" w:hint="cs"/>
                <w:b/>
                <w:bCs/>
                <w:sz w:val="24"/>
                <w:szCs w:val="24"/>
                <w:rtl/>
              </w:rPr>
              <w:t xml:space="preserve">جناب آقای دکتر سیستانی، مدیر محترم کارگروه فرش و صنایع دستی کمیسیون گردشگری و صنایع دستی اتاق </w:t>
            </w:r>
            <w:r>
              <w:rPr>
                <w:rFonts w:cs="B Nazanin" w:hint="cs"/>
                <w:sz w:val="24"/>
                <w:szCs w:val="24"/>
                <w:rtl/>
              </w:rPr>
              <w:t xml:space="preserve">موارد زیر را مطرح نمودند: </w:t>
            </w:r>
          </w:p>
          <w:p w14:paraId="2A1E96A5" w14:textId="77777777" w:rsidR="004171C3" w:rsidRDefault="004171C3" w:rsidP="004171C3">
            <w:pPr>
              <w:spacing w:after="0"/>
              <w:jc w:val="both"/>
              <w:rPr>
                <w:rFonts w:cs="B Nazanin"/>
                <w:sz w:val="24"/>
                <w:szCs w:val="24"/>
                <w:rtl/>
                <w:lang w:bidi="ar-SA"/>
              </w:rPr>
            </w:pPr>
            <w:r>
              <w:rPr>
                <w:rFonts w:cs="B Nazanin" w:hint="cs"/>
                <w:sz w:val="24"/>
                <w:szCs w:val="24"/>
                <w:rtl/>
              </w:rPr>
              <w:t>در</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 بیش</w:t>
            </w:r>
            <w:r>
              <w:rPr>
                <w:rFonts w:cs="B Nazanin" w:hint="cs"/>
                <w:sz w:val="24"/>
                <w:szCs w:val="24"/>
              </w:rPr>
              <w:t xml:space="preserve"> </w:t>
            </w:r>
            <w:r>
              <w:rPr>
                <w:rFonts w:cs="B Nazanin" w:hint="cs"/>
                <w:sz w:val="24"/>
                <w:szCs w:val="24"/>
                <w:rtl/>
              </w:rPr>
              <w:t>از</w:t>
            </w:r>
            <w:r>
              <w:rPr>
                <w:rFonts w:cs="B Nazanin"/>
                <w:sz w:val="24"/>
                <w:szCs w:val="24"/>
              </w:rPr>
              <w:t xml:space="preserve"> 101 </w:t>
            </w:r>
            <w:r>
              <w:rPr>
                <w:rFonts w:cs="B Nazanin" w:hint="cs"/>
                <w:sz w:val="24"/>
                <w:szCs w:val="24"/>
                <w:rtl/>
              </w:rPr>
              <w:t>رشته</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زیر</w:t>
            </w:r>
            <w:r>
              <w:rPr>
                <w:rFonts w:cs="B Nazanin" w:hint="cs"/>
                <w:sz w:val="24"/>
                <w:szCs w:val="24"/>
              </w:rPr>
              <w:t xml:space="preserve"> </w:t>
            </w:r>
            <w:r>
              <w:rPr>
                <w:rFonts w:cs="B Nazanin" w:hint="cs"/>
                <w:sz w:val="24"/>
                <w:szCs w:val="24"/>
                <w:rtl/>
              </w:rPr>
              <w:t>مجموعه</w:t>
            </w:r>
            <w:r>
              <w:rPr>
                <w:rFonts w:cs="B Nazanin" w:hint="cs"/>
                <w:sz w:val="24"/>
                <w:szCs w:val="24"/>
              </w:rPr>
              <w:t xml:space="preserve"> </w:t>
            </w:r>
            <w:r>
              <w:rPr>
                <w:rFonts w:cs="B Nazanin" w:hint="cs"/>
                <w:sz w:val="24"/>
                <w:szCs w:val="24"/>
                <w:rtl/>
              </w:rPr>
              <w:t>رشته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 از 299 رشته صنایع دستی کشور</w:t>
            </w:r>
            <w:r>
              <w:rPr>
                <w:rFonts w:cs="B Nazanin" w:hint="cs"/>
                <w:sz w:val="24"/>
                <w:szCs w:val="24"/>
              </w:rPr>
              <w:t xml:space="preserve"> </w:t>
            </w:r>
            <w:r>
              <w:rPr>
                <w:rFonts w:cs="B Nazanin" w:hint="cs"/>
                <w:sz w:val="24"/>
                <w:szCs w:val="24"/>
                <w:rtl/>
              </w:rPr>
              <w:t>با</w:t>
            </w:r>
            <w:r>
              <w:rPr>
                <w:rFonts w:cs="B Nazanin"/>
                <w:sz w:val="24"/>
                <w:szCs w:val="24"/>
              </w:rPr>
              <w:t xml:space="preserve"> 70 </w:t>
            </w:r>
            <w:r>
              <w:rPr>
                <w:rFonts w:cs="B Nazanin" w:hint="cs"/>
                <w:sz w:val="24"/>
                <w:szCs w:val="24"/>
                <w:rtl/>
              </w:rPr>
              <w:t>هزار</w:t>
            </w:r>
            <w:r>
              <w:rPr>
                <w:rFonts w:cs="B Nazanin" w:hint="cs"/>
                <w:sz w:val="24"/>
                <w:szCs w:val="24"/>
              </w:rPr>
              <w:t xml:space="preserve"> </w:t>
            </w:r>
            <w:r>
              <w:rPr>
                <w:rFonts w:cs="B Nazanin" w:hint="cs"/>
                <w:sz w:val="24"/>
                <w:szCs w:val="24"/>
                <w:rtl/>
              </w:rPr>
              <w:t>صنعتگر</w:t>
            </w:r>
            <w:r>
              <w:rPr>
                <w:rFonts w:cs="B Nazanin" w:hint="cs"/>
                <w:sz w:val="24"/>
                <w:szCs w:val="24"/>
              </w:rPr>
              <w:t xml:space="preserve"> </w:t>
            </w:r>
            <w:r>
              <w:rPr>
                <w:rFonts w:cs="B Nazanin" w:hint="cs"/>
                <w:sz w:val="24"/>
                <w:szCs w:val="24"/>
                <w:rtl/>
              </w:rPr>
              <w:t>وهنرمند</w:t>
            </w:r>
            <w:r>
              <w:rPr>
                <w:rFonts w:cs="B Nazanin" w:hint="cs"/>
                <w:sz w:val="24"/>
                <w:szCs w:val="24"/>
              </w:rPr>
              <w:t xml:space="preserve"> </w:t>
            </w:r>
            <w:r>
              <w:rPr>
                <w:rFonts w:cs="B Nazanin" w:hint="cs"/>
                <w:sz w:val="24"/>
                <w:szCs w:val="24"/>
                <w:rtl/>
              </w:rPr>
              <w:t>وجود</w:t>
            </w:r>
            <w:r>
              <w:rPr>
                <w:rFonts w:cs="B Nazanin" w:hint="cs"/>
                <w:sz w:val="24"/>
                <w:szCs w:val="24"/>
              </w:rPr>
              <w:t xml:space="preserve"> </w:t>
            </w:r>
            <w:r>
              <w:rPr>
                <w:rFonts w:cs="B Nazanin" w:hint="cs"/>
                <w:sz w:val="24"/>
                <w:szCs w:val="24"/>
                <w:rtl/>
              </w:rPr>
              <w:t>دارد که تاکنون</w:t>
            </w:r>
            <w:r>
              <w:rPr>
                <w:rFonts w:cs="B Nazanin"/>
                <w:sz w:val="24"/>
                <w:szCs w:val="24"/>
              </w:rPr>
              <w:t xml:space="preserve"> 15 </w:t>
            </w:r>
            <w:r>
              <w:rPr>
                <w:rFonts w:cs="B Nazanin" w:hint="cs"/>
                <w:sz w:val="24"/>
                <w:szCs w:val="24"/>
                <w:rtl/>
              </w:rPr>
              <w:t>هزار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صرفاً</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بدون</w:t>
            </w:r>
            <w:r>
              <w:rPr>
                <w:rFonts w:cs="B Nazanin" w:hint="cs"/>
                <w:sz w:val="24"/>
                <w:szCs w:val="24"/>
              </w:rPr>
              <w:t xml:space="preserve"> </w:t>
            </w:r>
            <w:r>
              <w:rPr>
                <w:rFonts w:cs="B Nazanin" w:hint="cs"/>
                <w:sz w:val="24"/>
                <w:szCs w:val="24"/>
                <w:rtl/>
              </w:rPr>
              <w:t>احتساب</w:t>
            </w:r>
            <w:r>
              <w:rPr>
                <w:rFonts w:cs="B Nazanin" w:hint="cs"/>
                <w:sz w:val="24"/>
                <w:szCs w:val="24"/>
              </w:rPr>
              <w:t xml:space="preserve"> </w:t>
            </w:r>
            <w:r>
              <w:rPr>
                <w:rFonts w:cs="B Nazanin" w:hint="cs"/>
                <w:sz w:val="24"/>
                <w:szCs w:val="24"/>
                <w:rtl/>
              </w:rPr>
              <w:t>فرش دستباف،</w:t>
            </w:r>
            <w:r>
              <w:rPr>
                <w:rFonts w:cs="B Nazanin" w:hint="cs"/>
                <w:sz w:val="24"/>
                <w:szCs w:val="24"/>
              </w:rPr>
              <w:t xml:space="preserve"> </w:t>
            </w:r>
            <w:r>
              <w:rPr>
                <w:rFonts w:cs="B Nazanin" w:hint="cs"/>
                <w:sz w:val="24"/>
                <w:szCs w:val="24"/>
                <w:rtl/>
              </w:rPr>
              <w:t>شناسایی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پروانه</w:t>
            </w:r>
            <w:r>
              <w:rPr>
                <w:rFonts w:cs="B Nazanin" w:hint="cs"/>
                <w:sz w:val="24"/>
                <w:szCs w:val="24"/>
              </w:rPr>
              <w:t xml:space="preserve"> </w:t>
            </w:r>
            <w:r>
              <w:rPr>
                <w:rFonts w:cs="B Nazanin" w:hint="cs"/>
                <w:sz w:val="24"/>
                <w:szCs w:val="24"/>
                <w:rtl/>
              </w:rPr>
              <w:t>تولید</w:t>
            </w:r>
            <w:r>
              <w:rPr>
                <w:rFonts w:cs="B Nazanin" w:hint="cs"/>
                <w:sz w:val="24"/>
                <w:szCs w:val="24"/>
              </w:rPr>
              <w:t xml:space="preserve"> </w:t>
            </w:r>
            <w:r>
              <w:rPr>
                <w:rFonts w:cs="B Nazanin" w:hint="cs"/>
                <w:sz w:val="24"/>
                <w:szCs w:val="24"/>
                <w:rtl/>
              </w:rPr>
              <w:t>به</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اعطا</w:t>
            </w:r>
            <w:r>
              <w:rPr>
                <w:rFonts w:cs="B Nazanin" w:hint="cs"/>
                <w:sz w:val="24"/>
                <w:szCs w:val="24"/>
              </w:rPr>
              <w:t xml:space="preserve"> </w:t>
            </w:r>
            <w:r>
              <w:rPr>
                <w:rFonts w:cs="B Nazanin" w:hint="cs"/>
                <w:sz w:val="24"/>
                <w:szCs w:val="24"/>
                <w:rtl/>
              </w:rPr>
              <w:t>شده</w:t>
            </w:r>
            <w:r>
              <w:rPr>
                <w:rFonts w:cs="B Nazanin" w:hint="cs"/>
                <w:sz w:val="24"/>
                <w:szCs w:val="24"/>
              </w:rPr>
              <w:t xml:space="preserve"> </w:t>
            </w:r>
            <w:r>
              <w:rPr>
                <w:rFonts w:cs="B Nazanin" w:hint="cs"/>
                <w:sz w:val="24"/>
                <w:szCs w:val="24"/>
                <w:rtl/>
              </w:rPr>
              <w:t>است. همچنین،</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w:t>
            </w:r>
            <w:r>
              <w:rPr>
                <w:rFonts w:cs="B Nazanin"/>
                <w:sz w:val="24"/>
                <w:szCs w:val="24"/>
              </w:rPr>
              <w:t xml:space="preserve"> 72 </w:t>
            </w:r>
            <w:r>
              <w:rPr>
                <w:rFonts w:cs="B Nazanin" w:hint="cs"/>
                <w:sz w:val="24"/>
                <w:szCs w:val="24"/>
                <w:rtl/>
              </w:rPr>
              <w:t>هزار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بافنده</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وجود دارد</w:t>
            </w:r>
            <w:r>
              <w:rPr>
                <w:rFonts w:cs="B Nazanin" w:hint="cs"/>
                <w:sz w:val="24"/>
                <w:szCs w:val="24"/>
              </w:rPr>
              <w:t xml:space="preserve"> </w:t>
            </w:r>
            <w:r>
              <w:rPr>
                <w:rFonts w:cs="B Nazanin" w:hint="cs"/>
                <w:sz w:val="24"/>
                <w:szCs w:val="24"/>
                <w:rtl/>
              </w:rPr>
              <w:t>که</w:t>
            </w:r>
            <w:r>
              <w:rPr>
                <w:rFonts w:cs="B Nazanin"/>
                <w:sz w:val="24"/>
                <w:szCs w:val="24"/>
              </w:rPr>
              <w:t xml:space="preserve"> 50500 </w:t>
            </w:r>
            <w:r>
              <w:rPr>
                <w:rFonts w:cs="B Nazanin" w:hint="cs"/>
                <w:sz w:val="24"/>
                <w:szCs w:val="24"/>
                <w:rtl/>
              </w:rPr>
              <w:t>نفر</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مجوز</w:t>
            </w:r>
            <w:r>
              <w:rPr>
                <w:rFonts w:cs="B Nazanin" w:hint="cs"/>
                <w:sz w:val="24"/>
                <w:szCs w:val="24"/>
              </w:rPr>
              <w:t xml:space="preserve"> </w:t>
            </w:r>
            <w:r>
              <w:rPr>
                <w:rFonts w:cs="B Nazanin" w:hint="cs"/>
                <w:sz w:val="24"/>
                <w:szCs w:val="24"/>
                <w:rtl/>
              </w:rPr>
              <w:t>قالی بافی</w:t>
            </w:r>
            <w:r>
              <w:rPr>
                <w:rFonts w:cs="B Nazanin" w:hint="cs"/>
                <w:sz w:val="24"/>
                <w:szCs w:val="24"/>
              </w:rPr>
              <w:t xml:space="preserve"> </w:t>
            </w:r>
            <w:r>
              <w:rPr>
                <w:rFonts w:cs="B Nazanin" w:hint="cs"/>
                <w:sz w:val="24"/>
                <w:szCs w:val="24"/>
                <w:rtl/>
              </w:rPr>
              <w:t>دارند.</w:t>
            </w:r>
            <w:r>
              <w:rPr>
                <w:rFonts w:cs="B Nazanin" w:hint="cs"/>
                <w:sz w:val="24"/>
                <w:szCs w:val="24"/>
              </w:rPr>
              <w:t xml:space="preserve"> </w:t>
            </w:r>
            <w:r>
              <w:rPr>
                <w:rFonts w:cs="B Nazanin" w:hint="cs"/>
                <w:sz w:val="24"/>
                <w:szCs w:val="24"/>
                <w:rtl/>
              </w:rPr>
              <w:t>در خود شهرستان</w:t>
            </w:r>
            <w:r>
              <w:rPr>
                <w:rFonts w:cs="B Nazanin" w:hint="cs"/>
                <w:sz w:val="24"/>
                <w:szCs w:val="24"/>
              </w:rPr>
              <w:t xml:space="preserve"> </w:t>
            </w:r>
            <w:r>
              <w:rPr>
                <w:rFonts w:cs="B Nazanin" w:hint="cs"/>
                <w:sz w:val="24"/>
                <w:szCs w:val="24"/>
                <w:rtl/>
              </w:rPr>
              <w:t>کرمان نیز</w:t>
            </w:r>
            <w:r>
              <w:rPr>
                <w:rFonts w:cs="B Nazanin" w:hint="cs"/>
                <w:sz w:val="24"/>
                <w:szCs w:val="24"/>
              </w:rPr>
              <w:t xml:space="preserve"> </w:t>
            </w:r>
            <w:r>
              <w:rPr>
                <w:rFonts w:cs="B Nazanin" w:hint="cs"/>
                <w:sz w:val="24"/>
                <w:szCs w:val="24"/>
                <w:rtl/>
              </w:rPr>
              <w:t>حدوداً</w:t>
            </w:r>
            <w:r>
              <w:rPr>
                <w:rFonts w:cs="B Nazanin"/>
                <w:sz w:val="24"/>
                <w:szCs w:val="24"/>
              </w:rPr>
              <w:t xml:space="preserve"> 10000 </w:t>
            </w:r>
            <w:r>
              <w:rPr>
                <w:rFonts w:cs="B Nazanin" w:hint="cs"/>
                <w:sz w:val="24"/>
                <w:szCs w:val="24"/>
                <w:rtl/>
              </w:rPr>
              <w:t>نفر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صنعتگر</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هنرهاي</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است؛</w:t>
            </w:r>
            <w:r>
              <w:rPr>
                <w:rFonts w:cs="B Nazanin" w:hint="cs"/>
                <w:sz w:val="24"/>
                <w:szCs w:val="24"/>
              </w:rPr>
              <w:t xml:space="preserve"> </w:t>
            </w:r>
            <w:r>
              <w:rPr>
                <w:rFonts w:cs="B Nazanin" w:hint="cs"/>
                <w:sz w:val="24"/>
                <w:szCs w:val="24"/>
                <w:rtl/>
              </w:rPr>
              <w:t xml:space="preserve">و </w:t>
            </w:r>
            <w:r>
              <w:rPr>
                <w:rFonts w:cs="B Nazanin"/>
                <w:sz w:val="24"/>
                <w:szCs w:val="24"/>
              </w:rPr>
              <w:t xml:space="preserve">39200 </w:t>
            </w:r>
            <w:r>
              <w:rPr>
                <w:rFonts w:cs="B Nazanin" w:hint="cs"/>
                <w:sz w:val="24"/>
                <w:szCs w:val="24"/>
                <w:rtl/>
              </w:rPr>
              <w:t xml:space="preserve"> نفر</w:t>
            </w:r>
            <w:r>
              <w:rPr>
                <w:rFonts w:cs="B Nazanin" w:hint="cs"/>
                <w:sz w:val="24"/>
                <w:szCs w:val="24"/>
              </w:rPr>
              <w:t xml:space="preserve"> </w:t>
            </w:r>
            <w:r>
              <w:rPr>
                <w:rFonts w:cs="B Nazanin" w:hint="cs"/>
                <w:sz w:val="24"/>
                <w:szCs w:val="24"/>
                <w:rtl/>
              </w:rPr>
              <w:t>هنرمند</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 بافی</w:t>
            </w:r>
            <w:r>
              <w:rPr>
                <w:rFonts w:cs="B Nazanin" w:hint="cs"/>
                <w:sz w:val="24"/>
                <w:szCs w:val="24"/>
              </w:rPr>
              <w:t xml:space="preserve"> </w:t>
            </w:r>
            <w:r>
              <w:rPr>
                <w:rFonts w:cs="B Nazanin" w:hint="cs"/>
                <w:sz w:val="24"/>
                <w:szCs w:val="24"/>
                <w:rtl/>
              </w:rPr>
              <w:t>فعال</w:t>
            </w:r>
            <w:r>
              <w:rPr>
                <w:rFonts w:cs="B Nazanin" w:hint="cs"/>
                <w:sz w:val="24"/>
                <w:szCs w:val="24"/>
              </w:rPr>
              <w:t xml:space="preserve"> </w:t>
            </w:r>
            <w:r>
              <w:rPr>
                <w:rFonts w:cs="B Nazanin" w:hint="cs"/>
                <w:sz w:val="24"/>
                <w:szCs w:val="24"/>
                <w:rtl/>
              </w:rPr>
              <w:t>هستند</w:t>
            </w:r>
            <w:r>
              <w:rPr>
                <w:rFonts w:cs="B Nazanin" w:hint="cs"/>
                <w:sz w:val="24"/>
                <w:szCs w:val="24"/>
              </w:rPr>
              <w:t xml:space="preserve"> </w:t>
            </w:r>
            <w:r>
              <w:rPr>
                <w:rFonts w:cs="B Nazanin" w:hint="cs"/>
                <w:sz w:val="24"/>
                <w:szCs w:val="24"/>
                <w:rtl/>
              </w:rPr>
              <w:t>که</w:t>
            </w:r>
            <w:r>
              <w:rPr>
                <w:rFonts w:cs="B Nazanin" w:hint="cs"/>
                <w:sz w:val="24"/>
                <w:szCs w:val="24"/>
              </w:rPr>
              <w:t xml:space="preserve"> </w:t>
            </w:r>
            <w:r>
              <w:rPr>
                <w:rFonts w:cs="B Nazanin" w:hint="cs"/>
                <w:sz w:val="24"/>
                <w:szCs w:val="24"/>
                <w:rtl/>
              </w:rPr>
              <w:t>تعداد</w:t>
            </w:r>
            <w:r>
              <w:rPr>
                <w:rFonts w:cs="B Nazanin"/>
                <w:sz w:val="24"/>
                <w:szCs w:val="24"/>
              </w:rPr>
              <w:t xml:space="preserve"> 18000 </w:t>
            </w:r>
            <w:r>
              <w:rPr>
                <w:rFonts w:cs="B Nazanin" w:hint="cs"/>
                <w:sz w:val="24"/>
                <w:szCs w:val="24"/>
                <w:rtl/>
              </w:rPr>
              <w:t>نفر</w:t>
            </w:r>
            <w:r>
              <w:rPr>
                <w:rFonts w:cs="B Nazanin" w:hint="cs"/>
                <w:sz w:val="24"/>
                <w:szCs w:val="24"/>
              </w:rPr>
              <w:t xml:space="preserve"> </w:t>
            </w:r>
            <w:r>
              <w:rPr>
                <w:rFonts w:cs="B Nazanin" w:hint="cs"/>
                <w:sz w:val="24"/>
                <w:szCs w:val="24"/>
                <w:rtl/>
              </w:rPr>
              <w:t>آنها</w:t>
            </w:r>
            <w:r>
              <w:rPr>
                <w:rFonts w:cs="B Nazanin" w:hint="cs"/>
                <w:sz w:val="24"/>
                <w:szCs w:val="24"/>
              </w:rPr>
              <w:t xml:space="preserve"> </w:t>
            </w:r>
            <w:r>
              <w:rPr>
                <w:rFonts w:cs="B Nazanin" w:hint="cs"/>
                <w:sz w:val="24"/>
                <w:szCs w:val="24"/>
                <w:rtl/>
              </w:rPr>
              <w:t>کارت یا</w:t>
            </w:r>
            <w:r>
              <w:rPr>
                <w:rFonts w:cs="B Nazanin" w:hint="cs"/>
                <w:sz w:val="24"/>
                <w:szCs w:val="24"/>
              </w:rPr>
              <w:t xml:space="preserve"> </w:t>
            </w:r>
            <w:r>
              <w:rPr>
                <w:rFonts w:cs="B Nazanin" w:hint="cs"/>
                <w:sz w:val="24"/>
                <w:szCs w:val="24"/>
                <w:rtl/>
              </w:rPr>
              <w:t>مجوز قالیبافی</w:t>
            </w:r>
            <w:r>
              <w:rPr>
                <w:rFonts w:cs="B Nazanin" w:hint="cs"/>
                <w:sz w:val="24"/>
                <w:szCs w:val="24"/>
              </w:rPr>
              <w:t xml:space="preserve"> </w:t>
            </w:r>
            <w:r>
              <w:rPr>
                <w:rFonts w:cs="B Nazanin" w:hint="cs"/>
                <w:sz w:val="24"/>
                <w:szCs w:val="24"/>
                <w:rtl/>
              </w:rPr>
              <w:t>دارند</w:t>
            </w:r>
            <w:r>
              <w:rPr>
                <w:rFonts w:cs="B Nazanin"/>
                <w:sz w:val="24"/>
                <w:szCs w:val="24"/>
              </w:rPr>
              <w:t>.</w:t>
            </w:r>
            <w:r>
              <w:rPr>
                <w:rFonts w:cs="B Nazanin" w:hint="cs"/>
                <w:sz w:val="24"/>
                <w:szCs w:val="24"/>
                <w:rtl/>
              </w:rPr>
              <w:t xml:space="preserve"> علاوه بر این بیش از</w:t>
            </w:r>
            <w:r>
              <w:rPr>
                <w:rFonts w:cs="B Nazanin"/>
                <w:sz w:val="24"/>
                <w:szCs w:val="24"/>
              </w:rPr>
              <w:t xml:space="preserve"> 1000 </w:t>
            </w:r>
            <w:r>
              <w:rPr>
                <w:rFonts w:cs="B Nazanin" w:hint="cs"/>
                <w:sz w:val="24"/>
                <w:szCs w:val="24"/>
                <w:rtl/>
              </w:rPr>
              <w:t>کارگاه</w:t>
            </w:r>
            <w:r>
              <w:rPr>
                <w:rFonts w:cs="B Nazanin" w:hint="cs"/>
                <w:sz w:val="24"/>
                <w:szCs w:val="24"/>
              </w:rPr>
              <w:t xml:space="preserve"> </w:t>
            </w:r>
            <w:r>
              <w:rPr>
                <w:rFonts w:cs="B Nazanin" w:hint="cs"/>
                <w:sz w:val="24"/>
                <w:szCs w:val="24"/>
                <w:rtl/>
              </w:rPr>
              <w:t>گروهی</w:t>
            </w:r>
            <w:r>
              <w:rPr>
                <w:rFonts w:cs="B Nazanin" w:hint="cs"/>
                <w:sz w:val="24"/>
                <w:szCs w:val="24"/>
              </w:rPr>
              <w:t xml:space="preserve"> </w:t>
            </w:r>
            <w:r>
              <w:rPr>
                <w:rFonts w:cs="B Nazanin" w:hint="cs"/>
                <w:sz w:val="24"/>
                <w:szCs w:val="24"/>
                <w:rtl/>
              </w:rPr>
              <w:t>و</w:t>
            </w:r>
            <w:r>
              <w:rPr>
                <w:rFonts w:cs="B Nazanin"/>
                <w:sz w:val="24"/>
                <w:szCs w:val="24"/>
              </w:rPr>
              <w:t xml:space="preserve"> 8000 </w:t>
            </w:r>
            <w:r>
              <w:rPr>
                <w:rFonts w:cs="B Nazanin" w:hint="cs"/>
                <w:sz w:val="24"/>
                <w:szCs w:val="24"/>
                <w:rtl/>
              </w:rPr>
              <w:t>کارگاه</w:t>
            </w:r>
            <w:r>
              <w:rPr>
                <w:rFonts w:cs="B Nazanin" w:hint="cs"/>
                <w:sz w:val="24"/>
                <w:szCs w:val="24"/>
              </w:rPr>
              <w:t xml:space="preserve"> </w:t>
            </w:r>
            <w:r>
              <w:rPr>
                <w:rFonts w:cs="B Nazanin" w:hint="cs"/>
                <w:sz w:val="24"/>
                <w:szCs w:val="24"/>
                <w:rtl/>
              </w:rPr>
              <w:t>خانگی</w:t>
            </w:r>
            <w:r>
              <w:rPr>
                <w:rFonts w:cs="B Nazanin" w:hint="cs"/>
                <w:sz w:val="24"/>
                <w:szCs w:val="24"/>
              </w:rPr>
              <w:t xml:space="preserve"> </w:t>
            </w:r>
            <w:r>
              <w:rPr>
                <w:rFonts w:cs="B Nazanin" w:hint="cs"/>
                <w:sz w:val="24"/>
                <w:szCs w:val="24"/>
                <w:rtl/>
              </w:rPr>
              <w:t>و</w:t>
            </w:r>
            <w:r>
              <w:rPr>
                <w:rFonts w:cs="B Nazanin"/>
                <w:sz w:val="24"/>
                <w:szCs w:val="24"/>
              </w:rPr>
              <w:t xml:space="preserve"> 500 </w:t>
            </w:r>
            <w:r>
              <w:rPr>
                <w:rFonts w:cs="B Nazanin" w:hint="cs"/>
                <w:sz w:val="24"/>
                <w:szCs w:val="24"/>
                <w:rtl/>
              </w:rPr>
              <w:t>کارگاه</w:t>
            </w:r>
            <w:r>
              <w:rPr>
                <w:rFonts w:cs="B Nazanin" w:hint="cs"/>
                <w:sz w:val="24"/>
                <w:szCs w:val="24"/>
              </w:rPr>
              <w:t xml:space="preserve"> </w:t>
            </w:r>
            <w:r>
              <w:rPr>
                <w:rFonts w:cs="B Nazanin" w:hint="cs"/>
                <w:sz w:val="24"/>
                <w:szCs w:val="24"/>
                <w:rtl/>
              </w:rPr>
              <w:t>بزرگ</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شهرستان</w:t>
            </w:r>
            <w:r>
              <w:rPr>
                <w:rFonts w:cs="B Nazanin" w:hint="cs"/>
                <w:sz w:val="24"/>
                <w:szCs w:val="24"/>
              </w:rPr>
              <w:t xml:space="preserve"> </w:t>
            </w:r>
            <w:r>
              <w:rPr>
                <w:rFonts w:cs="B Nazanin" w:hint="cs"/>
                <w:sz w:val="24"/>
                <w:szCs w:val="24"/>
                <w:rtl/>
              </w:rPr>
              <w:t>کرمان در</w:t>
            </w:r>
            <w:r>
              <w:rPr>
                <w:rFonts w:cs="B Nazanin" w:hint="cs"/>
                <w:sz w:val="24"/>
                <w:szCs w:val="24"/>
              </w:rPr>
              <w:t xml:space="preserve"> </w:t>
            </w:r>
            <w:r>
              <w:rPr>
                <w:rFonts w:cs="B Nazanin" w:hint="cs"/>
                <w:sz w:val="24"/>
                <w:szCs w:val="24"/>
                <w:rtl/>
              </w:rPr>
              <w:t>زمینه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فعال</w:t>
            </w:r>
            <w:r>
              <w:rPr>
                <w:rFonts w:cs="B Nazanin" w:hint="cs"/>
                <w:sz w:val="24"/>
                <w:szCs w:val="24"/>
              </w:rPr>
              <w:t xml:space="preserve"> </w:t>
            </w:r>
            <w:r>
              <w:rPr>
                <w:rFonts w:cs="B Nazanin" w:hint="cs"/>
                <w:sz w:val="24"/>
                <w:szCs w:val="24"/>
                <w:rtl/>
              </w:rPr>
              <w:t>هستند.</w:t>
            </w:r>
          </w:p>
          <w:p w14:paraId="728601E5" w14:textId="77777777" w:rsidR="004171C3" w:rsidRDefault="004171C3" w:rsidP="004171C3">
            <w:pPr>
              <w:spacing w:after="0"/>
              <w:jc w:val="both"/>
              <w:rPr>
                <w:rFonts w:cs="B Nazanin"/>
                <w:sz w:val="24"/>
                <w:szCs w:val="24"/>
                <w:rtl/>
              </w:rPr>
            </w:pPr>
            <w:r>
              <w:rPr>
                <w:rFonts w:cs="B Nazanin" w:hint="cs"/>
                <w:sz w:val="24"/>
                <w:szCs w:val="24"/>
                <w:rtl/>
              </w:rPr>
              <w:t>لازم به ذکر است در</w:t>
            </w:r>
            <w:r>
              <w:rPr>
                <w:rFonts w:cs="B Nazanin" w:hint="cs"/>
                <w:sz w:val="24"/>
                <w:szCs w:val="24"/>
              </w:rPr>
              <w:t xml:space="preserve"> </w:t>
            </w:r>
            <w:r>
              <w:rPr>
                <w:rFonts w:cs="B Nazanin" w:hint="cs"/>
                <w:sz w:val="24"/>
                <w:szCs w:val="24"/>
                <w:rtl/>
              </w:rPr>
              <w:t>کرمان</w:t>
            </w:r>
            <w:r>
              <w:rPr>
                <w:rFonts w:cs="B Nazanin"/>
                <w:sz w:val="24"/>
                <w:szCs w:val="24"/>
              </w:rPr>
              <w:t xml:space="preserve"> 44 </w:t>
            </w:r>
            <w:r>
              <w:rPr>
                <w:rFonts w:cs="B Nazanin" w:hint="cs"/>
                <w:sz w:val="24"/>
                <w:szCs w:val="24"/>
                <w:rtl/>
              </w:rPr>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sz w:val="24"/>
                <w:szCs w:val="24"/>
              </w:rPr>
              <w:t xml:space="preserve"> 29 </w:t>
            </w:r>
            <w:r>
              <w:rPr>
                <w:rFonts w:cs="B Nazanin" w:hint="cs"/>
                <w:sz w:val="24"/>
                <w:szCs w:val="24"/>
                <w:rtl/>
              </w:rPr>
              <w:t>شرکت</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دستبافت و درمجموع</w:t>
            </w:r>
            <w:r>
              <w:rPr>
                <w:rFonts w:cs="B Nazanin"/>
                <w:sz w:val="24"/>
                <w:szCs w:val="24"/>
              </w:rPr>
              <w:t xml:space="preserve"> 73 </w:t>
            </w:r>
            <w:r>
              <w:rPr>
                <w:rFonts w:cs="B Nazanin" w:hint="cs"/>
                <w:sz w:val="24"/>
                <w:szCs w:val="24"/>
                <w:rtl/>
              </w:rPr>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وجود</w:t>
            </w:r>
            <w:r>
              <w:rPr>
                <w:rFonts w:cs="B Nazanin" w:hint="cs"/>
                <w:sz w:val="24"/>
                <w:szCs w:val="24"/>
              </w:rPr>
              <w:t xml:space="preserve"> </w:t>
            </w:r>
            <w:r>
              <w:rPr>
                <w:rFonts w:cs="B Nazanin" w:hint="cs"/>
                <w:sz w:val="24"/>
                <w:szCs w:val="24"/>
                <w:rtl/>
              </w:rPr>
              <w:t>دارد</w:t>
            </w:r>
            <w:r>
              <w:rPr>
                <w:rFonts w:cs="B Nazanin"/>
                <w:sz w:val="24"/>
                <w:szCs w:val="24"/>
              </w:rPr>
              <w:t>.</w:t>
            </w:r>
            <w:r>
              <w:rPr>
                <w:rFonts w:cs="B Nazanin" w:hint="cs"/>
                <w:sz w:val="24"/>
                <w:szCs w:val="24"/>
                <w:rtl/>
              </w:rPr>
              <w:t xml:space="preserve"> از این رو در</w:t>
            </w:r>
            <w:r>
              <w:rPr>
                <w:rFonts w:cs="B Nazanin" w:hint="cs"/>
                <w:sz w:val="24"/>
                <w:szCs w:val="24"/>
              </w:rPr>
              <w:t xml:space="preserve"> </w:t>
            </w:r>
            <w:r>
              <w:rPr>
                <w:rFonts w:cs="B Nazanin" w:hint="cs"/>
                <w:sz w:val="24"/>
                <w:szCs w:val="24"/>
                <w:rtl/>
              </w:rPr>
              <w:t>کل</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w:t>
            </w:r>
            <w:r>
              <w:rPr>
                <w:rFonts w:cs="B Nazanin"/>
                <w:sz w:val="24"/>
                <w:szCs w:val="24"/>
              </w:rPr>
              <w:t xml:space="preserve"> 367 </w:t>
            </w:r>
            <w:r>
              <w:rPr>
                <w:rFonts w:cs="B Nazanin" w:hint="cs"/>
                <w:sz w:val="24"/>
                <w:szCs w:val="24"/>
                <w:rtl/>
              </w:rPr>
              <w:t>شرکت</w:t>
            </w:r>
            <w:r>
              <w:rPr>
                <w:rFonts w:cs="B Nazanin" w:hint="cs"/>
                <w:sz w:val="24"/>
                <w:szCs w:val="24"/>
              </w:rPr>
              <w:t xml:space="preserve"> </w:t>
            </w:r>
            <w:r>
              <w:rPr>
                <w:rFonts w:cs="B Nazanin" w:hint="cs"/>
                <w:sz w:val="24"/>
                <w:szCs w:val="24"/>
                <w:rtl/>
              </w:rPr>
              <w:t>تعاونی</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فرش</w:t>
            </w:r>
            <w:r>
              <w:rPr>
                <w:rFonts w:cs="B Nazanin" w:hint="cs"/>
                <w:sz w:val="24"/>
                <w:szCs w:val="24"/>
              </w:rPr>
              <w:t xml:space="preserve"> </w:t>
            </w:r>
            <w:r>
              <w:rPr>
                <w:rFonts w:cs="B Nazanin" w:hint="cs"/>
                <w:sz w:val="24"/>
                <w:szCs w:val="24"/>
                <w:rtl/>
              </w:rPr>
              <w:t>دستباف مستقر می باشد.</w:t>
            </w:r>
          </w:p>
          <w:p w14:paraId="1A0392BF" w14:textId="77777777" w:rsidR="004171C3" w:rsidRDefault="004171C3" w:rsidP="004171C3">
            <w:pPr>
              <w:spacing w:after="0"/>
              <w:jc w:val="both"/>
              <w:rPr>
                <w:rFonts w:cs="B Nazanin"/>
                <w:sz w:val="24"/>
                <w:szCs w:val="24"/>
                <w:rtl/>
              </w:rPr>
            </w:pPr>
            <w:r>
              <w:rPr>
                <w:rFonts w:cs="B Nazanin" w:hint="cs"/>
                <w:sz w:val="24"/>
                <w:szCs w:val="24"/>
                <w:rtl/>
              </w:rPr>
              <w:t>همچنین یکی از ارزش هایی که در استان کرمان مورد توجه قرار نگرفته است پیشکسوتان می باشند. زیرا در حوزه هنرهای سنتی استان کرمان بیش از 250 استاد صاحب نام وجود دارد؛</w:t>
            </w:r>
            <w:r>
              <w:rPr>
                <w:rFonts w:cs="B Nazanin" w:hint="cs"/>
                <w:sz w:val="24"/>
                <w:szCs w:val="24"/>
              </w:rPr>
              <w:t xml:space="preserve"> </w:t>
            </w:r>
            <w:r>
              <w:rPr>
                <w:rFonts w:cs="B Nazanin" w:hint="cs"/>
                <w:sz w:val="24"/>
                <w:szCs w:val="24"/>
                <w:rtl/>
              </w:rPr>
              <w:t>که مورد حمایت و توجه قرار نگرفته اند.</w:t>
            </w:r>
            <w:r>
              <w:rPr>
                <w:rFonts w:cs="B Nazanin" w:hint="cs"/>
                <w:sz w:val="24"/>
                <w:szCs w:val="24"/>
              </w:rPr>
              <w:t xml:space="preserve"> </w:t>
            </w:r>
          </w:p>
          <w:p w14:paraId="16217A16" w14:textId="77777777" w:rsidR="004171C3" w:rsidRDefault="004171C3" w:rsidP="004171C3">
            <w:pPr>
              <w:spacing w:after="0"/>
              <w:jc w:val="both"/>
              <w:rPr>
                <w:rFonts w:cs="B Nazanin"/>
                <w:sz w:val="24"/>
                <w:szCs w:val="24"/>
                <w:rtl/>
              </w:rPr>
            </w:pPr>
            <w:r>
              <w:rPr>
                <w:rFonts w:cs="B Nazanin" w:hint="cs"/>
                <w:sz w:val="24"/>
                <w:szCs w:val="24"/>
                <w:rtl/>
              </w:rPr>
              <w:t>ایشان در ادامه ضمن ارائه آماری از فروشگاه</w:t>
            </w:r>
            <w:r>
              <w:rPr>
                <w:rFonts w:cs="B Nazanin" w:hint="cs"/>
                <w:sz w:val="24"/>
                <w:szCs w:val="24"/>
              </w:rPr>
              <w:t xml:space="preserve"> </w:t>
            </w:r>
            <w:r>
              <w:rPr>
                <w:rFonts w:cs="B Nazanin" w:hint="cs"/>
                <w:sz w:val="24"/>
                <w:szCs w:val="24"/>
                <w:rtl/>
              </w:rPr>
              <w:t>های</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کرمان، مراکز آموزشی، دانشگاه های مرتبط، مهر اصالت، نشان مرغوبیت بین المللی هنرمندان استان کرمان و استاندارد</w:t>
            </w:r>
            <w:r>
              <w:rPr>
                <w:rFonts w:cs="B Nazanin" w:hint="cs"/>
                <w:sz w:val="24"/>
                <w:szCs w:val="24"/>
              </w:rPr>
              <w:t xml:space="preserve"> </w:t>
            </w:r>
            <w:r>
              <w:rPr>
                <w:rFonts w:cs="B Nazanin" w:hint="cs"/>
                <w:sz w:val="24"/>
                <w:szCs w:val="24"/>
                <w:rtl/>
              </w:rPr>
              <w:t>ملی و</w:t>
            </w:r>
            <w:r>
              <w:rPr>
                <w:rFonts w:cs="B Nazanin" w:hint="cs"/>
                <w:sz w:val="24"/>
                <w:szCs w:val="24"/>
              </w:rPr>
              <w:t xml:space="preserve"> </w:t>
            </w:r>
            <w:r>
              <w:rPr>
                <w:rFonts w:cs="B Nazanin" w:hint="cs"/>
                <w:sz w:val="24"/>
                <w:szCs w:val="24"/>
                <w:rtl/>
              </w:rPr>
              <w:t>آموزش</w:t>
            </w:r>
            <w:r>
              <w:rPr>
                <w:rFonts w:cs="B Nazanin" w:hint="cs"/>
                <w:sz w:val="24"/>
                <w:szCs w:val="24"/>
              </w:rPr>
              <w:t xml:space="preserve"> </w:t>
            </w:r>
            <w:r>
              <w:rPr>
                <w:rFonts w:cs="B Nazanin" w:hint="cs"/>
                <w:sz w:val="24"/>
                <w:szCs w:val="24"/>
                <w:rtl/>
              </w:rPr>
              <w:t>شغلی، بر کم بودن تعداد بازارچه ها تاکید کرده و افزودند تاکنون</w:t>
            </w:r>
            <w:r>
              <w:rPr>
                <w:rFonts w:cs="B Nazanin" w:hint="cs"/>
                <w:sz w:val="24"/>
                <w:szCs w:val="24"/>
              </w:rPr>
              <w:t xml:space="preserve"> </w:t>
            </w:r>
            <w:r>
              <w:rPr>
                <w:rFonts w:cs="B Nazanin" w:hint="cs"/>
                <w:sz w:val="24"/>
                <w:szCs w:val="24"/>
                <w:rtl/>
              </w:rPr>
              <w:t>حدوداً</w:t>
            </w:r>
            <w:r>
              <w:rPr>
                <w:rFonts w:cs="B Nazanin"/>
                <w:sz w:val="24"/>
                <w:szCs w:val="24"/>
              </w:rPr>
              <w:t xml:space="preserve"> 90 </w:t>
            </w:r>
            <w:r>
              <w:rPr>
                <w:rFonts w:cs="B Nazanin" w:hint="cs"/>
                <w:sz w:val="24"/>
                <w:szCs w:val="24"/>
                <w:rtl/>
              </w:rPr>
              <w:t>اثر</w:t>
            </w:r>
            <w:r>
              <w:rPr>
                <w:rFonts w:cs="B Nazanin" w:hint="cs"/>
                <w:sz w:val="24"/>
                <w:szCs w:val="24"/>
              </w:rPr>
              <w:t xml:space="preserve"> </w:t>
            </w:r>
            <w:r>
              <w:rPr>
                <w:rFonts w:cs="B Nazanin" w:hint="cs"/>
                <w:sz w:val="24"/>
                <w:szCs w:val="24"/>
                <w:rtl/>
              </w:rPr>
              <w:t>از</w:t>
            </w:r>
            <w:r>
              <w:rPr>
                <w:rFonts w:cs="B Nazanin" w:hint="cs"/>
                <w:sz w:val="24"/>
                <w:szCs w:val="24"/>
              </w:rPr>
              <w:t xml:space="preserve"> </w:t>
            </w:r>
            <w:r>
              <w:rPr>
                <w:rFonts w:cs="B Nazanin" w:hint="cs"/>
                <w:sz w:val="24"/>
                <w:szCs w:val="24"/>
                <w:rtl/>
              </w:rPr>
              <w:t>فرهنگ،</w:t>
            </w:r>
            <w:r>
              <w:rPr>
                <w:rFonts w:cs="B Nazanin" w:hint="cs"/>
                <w:sz w:val="24"/>
                <w:szCs w:val="24"/>
              </w:rPr>
              <w:t xml:space="preserve"> </w:t>
            </w:r>
            <w:r>
              <w:rPr>
                <w:rFonts w:cs="B Nazanin" w:hint="cs"/>
                <w:sz w:val="24"/>
                <w:szCs w:val="24"/>
                <w:rtl/>
              </w:rPr>
              <w:t>هنر،</w:t>
            </w:r>
            <w:r>
              <w:rPr>
                <w:rFonts w:cs="B Nazanin" w:hint="cs"/>
                <w:sz w:val="24"/>
                <w:szCs w:val="24"/>
              </w:rPr>
              <w:t xml:space="preserve"> </w:t>
            </w:r>
            <w:r>
              <w:rPr>
                <w:rFonts w:cs="B Nazanin" w:hint="cs"/>
                <w:sz w:val="24"/>
                <w:szCs w:val="24"/>
                <w:rtl/>
              </w:rPr>
              <w:t>آداب</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رسوم</w:t>
            </w:r>
            <w:r>
              <w:rPr>
                <w:rFonts w:cs="B Nazanin" w:hint="cs"/>
                <w:sz w:val="24"/>
                <w:szCs w:val="24"/>
              </w:rPr>
              <w:t xml:space="preserve"> </w:t>
            </w:r>
            <w:r>
              <w:rPr>
                <w:rFonts w:cs="B Nazanin" w:hint="cs"/>
                <w:sz w:val="24"/>
                <w:szCs w:val="24"/>
                <w:rtl/>
              </w:rPr>
              <w:t>استان</w:t>
            </w:r>
            <w:r>
              <w:rPr>
                <w:rFonts w:cs="B Nazanin" w:hint="cs"/>
                <w:sz w:val="24"/>
                <w:szCs w:val="24"/>
              </w:rPr>
              <w:t xml:space="preserve"> </w:t>
            </w:r>
            <w:r>
              <w:rPr>
                <w:rFonts w:cs="B Nazanin" w:hint="cs"/>
                <w:sz w:val="24"/>
                <w:szCs w:val="24"/>
                <w:rtl/>
              </w:rPr>
              <w:t>کرمان</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فهرست</w:t>
            </w:r>
            <w:r>
              <w:rPr>
                <w:rFonts w:cs="B Nazanin" w:hint="cs"/>
                <w:sz w:val="24"/>
                <w:szCs w:val="24"/>
              </w:rPr>
              <w:t xml:space="preserve"> </w:t>
            </w:r>
            <w:r>
              <w:rPr>
                <w:rFonts w:cs="B Nazanin" w:hint="cs"/>
                <w:sz w:val="24"/>
                <w:szCs w:val="24"/>
                <w:rtl/>
              </w:rPr>
              <w:t>ملی</w:t>
            </w:r>
            <w:r>
              <w:rPr>
                <w:rFonts w:cs="B Nazanin" w:hint="cs"/>
                <w:sz w:val="24"/>
                <w:szCs w:val="24"/>
              </w:rPr>
              <w:t xml:space="preserve"> </w:t>
            </w:r>
            <w:r>
              <w:rPr>
                <w:rFonts w:cs="B Nazanin" w:hint="cs"/>
                <w:sz w:val="24"/>
                <w:szCs w:val="24"/>
                <w:rtl/>
              </w:rPr>
              <w:t>ناملموس (معنوی)</w:t>
            </w:r>
            <w:r>
              <w:rPr>
                <w:rFonts w:cs="B Nazanin" w:hint="cs"/>
                <w:sz w:val="24"/>
                <w:szCs w:val="24"/>
              </w:rPr>
              <w:t xml:space="preserve"> </w:t>
            </w:r>
            <w:r>
              <w:rPr>
                <w:rFonts w:cs="B Nazanin" w:hint="cs"/>
                <w:sz w:val="24"/>
                <w:szCs w:val="24"/>
                <w:rtl/>
              </w:rPr>
              <w:t>ثبت</w:t>
            </w:r>
            <w:r>
              <w:rPr>
                <w:rFonts w:cs="B Nazanin" w:hint="cs"/>
                <w:sz w:val="24"/>
                <w:szCs w:val="24"/>
              </w:rPr>
              <w:t xml:space="preserve"> </w:t>
            </w:r>
            <w:r>
              <w:rPr>
                <w:rFonts w:cs="B Nazanin" w:hint="cs"/>
                <w:sz w:val="24"/>
                <w:szCs w:val="24"/>
                <w:rtl/>
              </w:rPr>
              <w:t>شده</w:t>
            </w:r>
            <w:r>
              <w:rPr>
                <w:rFonts w:cs="B Nazanin" w:hint="cs"/>
                <w:sz w:val="24"/>
                <w:szCs w:val="24"/>
              </w:rPr>
              <w:t xml:space="preserve"> </w:t>
            </w:r>
            <w:r>
              <w:rPr>
                <w:rFonts w:cs="B Nazanin" w:hint="cs"/>
                <w:sz w:val="24"/>
                <w:szCs w:val="24"/>
                <w:rtl/>
              </w:rPr>
              <w:t>است.</w:t>
            </w:r>
            <w:r>
              <w:rPr>
                <w:rFonts w:cs="B Nazanin" w:hint="cs"/>
                <w:sz w:val="24"/>
                <w:szCs w:val="24"/>
              </w:rPr>
              <w:t xml:space="preserve"> </w:t>
            </w:r>
            <w:r>
              <w:rPr>
                <w:rFonts w:cs="B Nazanin" w:hint="cs"/>
                <w:sz w:val="24"/>
                <w:szCs w:val="24"/>
                <w:rtl/>
              </w:rPr>
              <w:t>در</w:t>
            </w:r>
            <w:r>
              <w:rPr>
                <w:rFonts w:cs="B Nazanin" w:hint="cs"/>
                <w:sz w:val="24"/>
                <w:szCs w:val="24"/>
              </w:rPr>
              <w:t xml:space="preserve"> </w:t>
            </w:r>
            <w:r>
              <w:rPr>
                <w:rFonts w:cs="B Nazanin" w:hint="cs"/>
                <w:sz w:val="24"/>
                <w:szCs w:val="24"/>
                <w:rtl/>
              </w:rPr>
              <w:t>حوزه</w:t>
            </w:r>
            <w:r>
              <w:rPr>
                <w:rFonts w:cs="B Nazanin" w:hint="cs"/>
                <w:sz w:val="24"/>
                <w:szCs w:val="24"/>
              </w:rPr>
              <w:t xml:space="preserve"> </w:t>
            </w:r>
            <w:r>
              <w:rPr>
                <w:rFonts w:cs="B Nazanin" w:hint="cs"/>
                <w:sz w:val="24"/>
                <w:szCs w:val="24"/>
                <w:rtl/>
              </w:rPr>
              <w:t>صنایع</w:t>
            </w:r>
            <w:r>
              <w:rPr>
                <w:rFonts w:cs="B Nazanin" w:hint="cs"/>
                <w:sz w:val="24"/>
                <w:szCs w:val="24"/>
              </w:rPr>
              <w:t xml:space="preserve"> </w:t>
            </w:r>
            <w:r>
              <w:rPr>
                <w:rFonts w:cs="B Nazanin" w:hint="cs"/>
                <w:sz w:val="24"/>
                <w:szCs w:val="24"/>
                <w:rtl/>
              </w:rPr>
              <w:t>دستی</w:t>
            </w:r>
            <w:r>
              <w:rPr>
                <w:rFonts w:cs="B Nazanin" w:hint="cs"/>
                <w:sz w:val="24"/>
                <w:szCs w:val="24"/>
              </w:rPr>
              <w:t xml:space="preserve"> </w:t>
            </w:r>
            <w:r>
              <w:rPr>
                <w:rFonts w:cs="B Nazanin" w:hint="cs"/>
                <w:sz w:val="24"/>
                <w:szCs w:val="24"/>
                <w:rtl/>
              </w:rPr>
              <w:t>این</w:t>
            </w:r>
            <w:r>
              <w:rPr>
                <w:rFonts w:cs="B Nazanin" w:hint="cs"/>
                <w:sz w:val="24"/>
                <w:szCs w:val="24"/>
              </w:rPr>
              <w:t xml:space="preserve"> </w:t>
            </w:r>
            <w:r>
              <w:rPr>
                <w:rFonts w:cs="B Nazanin" w:hint="cs"/>
                <w:sz w:val="24"/>
                <w:szCs w:val="24"/>
                <w:rtl/>
              </w:rPr>
              <w:t>تعداد</w:t>
            </w:r>
            <w:r>
              <w:rPr>
                <w:rFonts w:cs="B Nazanin" w:hint="cs"/>
                <w:sz w:val="24"/>
                <w:szCs w:val="24"/>
              </w:rPr>
              <w:t xml:space="preserve"> </w:t>
            </w:r>
            <w:r>
              <w:rPr>
                <w:rFonts w:cs="B Nazanin" w:hint="cs"/>
                <w:sz w:val="24"/>
                <w:szCs w:val="24"/>
                <w:rtl/>
              </w:rPr>
              <w:t>به</w:t>
            </w:r>
            <w:r>
              <w:rPr>
                <w:rFonts w:cs="B Nazanin"/>
                <w:sz w:val="24"/>
                <w:szCs w:val="24"/>
              </w:rPr>
              <w:t xml:space="preserve"> 46 </w:t>
            </w:r>
            <w:r>
              <w:rPr>
                <w:rFonts w:cs="B Nazanin" w:hint="cs"/>
                <w:sz w:val="24"/>
                <w:szCs w:val="24"/>
                <w:rtl/>
              </w:rPr>
              <w:t>اثر</w:t>
            </w:r>
            <w:r>
              <w:rPr>
                <w:rFonts w:cs="B Nazanin" w:hint="cs"/>
                <w:sz w:val="24"/>
                <w:szCs w:val="24"/>
              </w:rPr>
              <w:t xml:space="preserve"> </w:t>
            </w:r>
            <w:r>
              <w:rPr>
                <w:rFonts w:cs="B Nazanin" w:hint="cs"/>
                <w:sz w:val="24"/>
                <w:szCs w:val="24"/>
                <w:rtl/>
              </w:rPr>
              <w:t>می رسد</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داراي</w:t>
            </w:r>
            <w:r>
              <w:rPr>
                <w:rFonts w:cs="B Nazanin"/>
                <w:sz w:val="24"/>
                <w:szCs w:val="24"/>
              </w:rPr>
              <w:t xml:space="preserve"> 2 </w:t>
            </w:r>
            <w:r>
              <w:rPr>
                <w:rFonts w:cs="B Nazanin" w:hint="cs"/>
                <w:sz w:val="24"/>
                <w:szCs w:val="24"/>
                <w:rtl/>
              </w:rPr>
              <w:t>پرونده</w:t>
            </w:r>
            <w:r>
              <w:rPr>
                <w:rFonts w:cs="B Nazanin" w:hint="cs"/>
                <w:sz w:val="24"/>
                <w:szCs w:val="24"/>
              </w:rPr>
              <w:t xml:space="preserve"> </w:t>
            </w:r>
            <w:r>
              <w:rPr>
                <w:rFonts w:cs="B Nazanin" w:hint="cs"/>
                <w:sz w:val="24"/>
                <w:szCs w:val="24"/>
                <w:rtl/>
              </w:rPr>
              <w:t>مالکیت</w:t>
            </w:r>
            <w:r>
              <w:rPr>
                <w:rFonts w:cs="B Nazanin" w:hint="cs"/>
                <w:sz w:val="24"/>
                <w:szCs w:val="24"/>
              </w:rPr>
              <w:t xml:space="preserve"> </w:t>
            </w:r>
            <w:r>
              <w:rPr>
                <w:rFonts w:cs="B Nazanin" w:hint="cs"/>
                <w:sz w:val="24"/>
                <w:szCs w:val="24"/>
                <w:rtl/>
              </w:rPr>
              <w:t>فکري در</w:t>
            </w:r>
            <w:r>
              <w:rPr>
                <w:rFonts w:cs="B Nazanin" w:hint="cs"/>
                <w:sz w:val="24"/>
                <w:szCs w:val="24"/>
              </w:rPr>
              <w:t xml:space="preserve"> </w:t>
            </w:r>
            <w:r>
              <w:rPr>
                <w:rFonts w:cs="B Nazanin" w:hint="cs"/>
                <w:sz w:val="24"/>
                <w:szCs w:val="24"/>
                <w:rtl/>
              </w:rPr>
              <w:t>سازمان</w:t>
            </w:r>
            <w:r>
              <w:rPr>
                <w:rFonts w:cs="B Nazanin" w:hint="cs"/>
                <w:sz w:val="24"/>
                <w:szCs w:val="24"/>
              </w:rPr>
              <w:t xml:space="preserve"> </w:t>
            </w:r>
            <w:r>
              <w:rPr>
                <w:rFonts w:cs="B Nazanin" w:hint="cs"/>
                <w:sz w:val="24"/>
                <w:szCs w:val="24"/>
                <w:rtl/>
              </w:rPr>
              <w:t>جهانی مالکیت فکري</w:t>
            </w:r>
            <w:r>
              <w:rPr>
                <w:rFonts w:cs="B Nazanin" w:hint="cs"/>
                <w:sz w:val="24"/>
                <w:szCs w:val="24"/>
              </w:rPr>
              <w:t xml:space="preserve"> </w:t>
            </w:r>
            <w:r>
              <w:rPr>
                <w:rFonts w:cs="B Nazanin" w:hint="cs"/>
                <w:sz w:val="24"/>
                <w:szCs w:val="24"/>
                <w:rtl/>
              </w:rPr>
              <w:t>(</w:t>
            </w:r>
            <w:r>
              <w:rPr>
                <w:rFonts w:asciiTheme="majorBidi" w:hAnsiTheme="majorBidi" w:cstheme="majorBidi"/>
                <w:sz w:val="24"/>
                <w:szCs w:val="24"/>
              </w:rPr>
              <w:t>WIPO</w:t>
            </w:r>
            <w:r>
              <w:rPr>
                <w:rFonts w:cs="B Nazanin" w:hint="cs"/>
                <w:sz w:val="24"/>
                <w:szCs w:val="24"/>
                <w:rtl/>
              </w:rPr>
              <w:t>)</w:t>
            </w:r>
            <w:r>
              <w:rPr>
                <w:rFonts w:cs="B Nazanin" w:hint="cs"/>
                <w:sz w:val="24"/>
                <w:szCs w:val="24"/>
              </w:rPr>
              <w:t xml:space="preserve"> </w:t>
            </w:r>
            <w:r>
              <w:rPr>
                <w:rFonts w:cs="B Nazanin" w:hint="cs"/>
                <w:sz w:val="24"/>
                <w:szCs w:val="24"/>
                <w:rtl/>
              </w:rPr>
              <w:t>است</w:t>
            </w:r>
            <w:r>
              <w:rPr>
                <w:rFonts w:cs="B Nazanin"/>
                <w:sz w:val="24"/>
                <w:szCs w:val="24"/>
              </w:rPr>
              <w:t>.</w:t>
            </w:r>
            <w:r>
              <w:rPr>
                <w:rFonts w:cs="B Nazanin" w:hint="cs"/>
                <w:sz w:val="24"/>
                <w:szCs w:val="24"/>
                <w:rtl/>
              </w:rPr>
              <w:t xml:space="preserve"> </w:t>
            </w:r>
          </w:p>
          <w:p w14:paraId="1D556986" w14:textId="77777777" w:rsidR="004171C3" w:rsidRDefault="004171C3" w:rsidP="004171C3">
            <w:pPr>
              <w:spacing w:after="0"/>
              <w:jc w:val="both"/>
              <w:rPr>
                <w:rFonts w:cs="B Nazanin"/>
                <w:b/>
                <w:bCs/>
                <w:sz w:val="24"/>
                <w:szCs w:val="24"/>
                <w:rtl/>
              </w:rPr>
            </w:pPr>
            <w:r>
              <w:rPr>
                <w:rFonts w:cs="B Nazanin" w:hint="cs"/>
                <w:sz w:val="24"/>
                <w:szCs w:val="24"/>
                <w:rtl/>
              </w:rPr>
              <w:t>همچنین در استان کرمان مهم</w:t>
            </w:r>
            <w:r>
              <w:rPr>
                <w:rFonts w:cs="B Nazanin" w:hint="cs"/>
                <w:sz w:val="24"/>
                <w:szCs w:val="24"/>
              </w:rPr>
              <w:t xml:space="preserve"> </w:t>
            </w:r>
            <w:r>
              <w:rPr>
                <w:rFonts w:cs="B Nazanin" w:hint="cs"/>
                <w:sz w:val="24"/>
                <w:szCs w:val="24"/>
                <w:rtl/>
              </w:rPr>
              <w:t>ترین</w:t>
            </w:r>
            <w:r>
              <w:rPr>
                <w:rFonts w:cs="B Nazanin" w:hint="cs"/>
                <w:sz w:val="24"/>
                <w:szCs w:val="24"/>
              </w:rPr>
              <w:t xml:space="preserve"> </w:t>
            </w:r>
            <w:r>
              <w:rPr>
                <w:rFonts w:cs="B Nazanin" w:hint="cs"/>
                <w:sz w:val="24"/>
                <w:szCs w:val="24"/>
                <w:rtl/>
              </w:rPr>
              <w:t>رشته</w:t>
            </w:r>
            <w:r>
              <w:rPr>
                <w:rFonts w:cs="B Nazanin" w:hint="cs"/>
                <w:sz w:val="24"/>
                <w:szCs w:val="24"/>
              </w:rPr>
              <w:t xml:space="preserve"> </w:t>
            </w:r>
            <w:r>
              <w:rPr>
                <w:rFonts w:cs="B Nazanin" w:hint="cs"/>
                <w:sz w:val="24"/>
                <w:szCs w:val="24"/>
                <w:rtl/>
              </w:rPr>
              <w:t>هاي</w:t>
            </w:r>
            <w:r>
              <w:rPr>
                <w:rFonts w:cs="B Nazanin" w:hint="cs"/>
                <w:sz w:val="24"/>
                <w:szCs w:val="24"/>
              </w:rPr>
              <w:t xml:space="preserve"> </w:t>
            </w:r>
            <w:r>
              <w:rPr>
                <w:rFonts w:cs="B Nazanin" w:hint="cs"/>
                <w:sz w:val="24"/>
                <w:szCs w:val="24"/>
                <w:rtl/>
              </w:rPr>
              <w:t>شاخص،</w:t>
            </w:r>
            <w:r>
              <w:rPr>
                <w:rFonts w:cs="B Nazanin" w:hint="cs"/>
                <w:sz w:val="24"/>
                <w:szCs w:val="24"/>
              </w:rPr>
              <w:t xml:space="preserve"> </w:t>
            </w:r>
            <w:r>
              <w:rPr>
                <w:rFonts w:cs="B Nazanin" w:hint="cs"/>
                <w:sz w:val="24"/>
                <w:szCs w:val="24"/>
                <w:rtl/>
              </w:rPr>
              <w:t>به</w:t>
            </w:r>
            <w:r>
              <w:rPr>
                <w:rFonts w:cs="B Nazanin" w:hint="cs"/>
                <w:sz w:val="24"/>
                <w:szCs w:val="24"/>
              </w:rPr>
              <w:t xml:space="preserve"> </w:t>
            </w:r>
            <w:r>
              <w:rPr>
                <w:rFonts w:cs="B Nazanin" w:hint="cs"/>
                <w:sz w:val="24"/>
                <w:szCs w:val="24"/>
                <w:rtl/>
              </w:rPr>
              <w:t>جز</w:t>
            </w:r>
            <w:r>
              <w:rPr>
                <w:rFonts w:cs="B Nazanin" w:hint="cs"/>
                <w:sz w:val="24"/>
                <w:szCs w:val="24"/>
              </w:rPr>
              <w:t xml:space="preserve"> </w:t>
            </w:r>
            <w:r>
              <w:rPr>
                <w:rFonts w:cs="B Nazanin" w:hint="cs"/>
                <w:sz w:val="24"/>
                <w:szCs w:val="24"/>
                <w:rtl/>
              </w:rPr>
              <w:t>قالی بافی،</w:t>
            </w:r>
            <w:r>
              <w:rPr>
                <w:rFonts w:cs="B Nazanin" w:hint="cs"/>
                <w:sz w:val="24"/>
                <w:szCs w:val="24"/>
              </w:rPr>
              <w:t xml:space="preserve"> </w:t>
            </w:r>
            <w:r>
              <w:rPr>
                <w:rFonts w:cs="B Nazanin" w:hint="cs"/>
                <w:sz w:val="24"/>
                <w:szCs w:val="24"/>
                <w:rtl/>
              </w:rPr>
              <w:t>شامل</w:t>
            </w:r>
            <w:r>
              <w:rPr>
                <w:rFonts w:cs="B Nazanin" w:hint="cs"/>
                <w:sz w:val="24"/>
                <w:szCs w:val="24"/>
              </w:rPr>
              <w:t xml:space="preserve"> </w:t>
            </w:r>
            <w:r>
              <w:rPr>
                <w:rFonts w:cs="B Nazanin" w:hint="cs"/>
                <w:sz w:val="24"/>
                <w:szCs w:val="24"/>
                <w:rtl/>
              </w:rPr>
              <w:t>گلیم بافی،</w:t>
            </w:r>
            <w:r>
              <w:rPr>
                <w:rFonts w:cs="B Nazanin" w:hint="cs"/>
                <w:sz w:val="24"/>
                <w:szCs w:val="24"/>
              </w:rPr>
              <w:t xml:space="preserve"> </w:t>
            </w:r>
            <w:r>
              <w:rPr>
                <w:rFonts w:cs="B Nazanin" w:hint="cs"/>
                <w:sz w:val="24"/>
                <w:szCs w:val="24"/>
                <w:rtl/>
              </w:rPr>
              <w:t>گلیم</w:t>
            </w:r>
            <w:r>
              <w:rPr>
                <w:rFonts w:cs="B Nazanin" w:hint="cs"/>
                <w:sz w:val="24"/>
                <w:szCs w:val="24"/>
              </w:rPr>
              <w:t xml:space="preserve"> </w:t>
            </w:r>
            <w:r>
              <w:rPr>
                <w:rFonts w:cs="B Nazanin" w:hint="cs"/>
                <w:sz w:val="24"/>
                <w:szCs w:val="24"/>
                <w:rtl/>
              </w:rPr>
              <w:t>فرش، پته</w:t>
            </w:r>
            <w:r>
              <w:rPr>
                <w:rFonts w:cs="B Nazanin" w:hint="cs"/>
                <w:sz w:val="24"/>
                <w:szCs w:val="24"/>
              </w:rPr>
              <w:t xml:space="preserve"> </w:t>
            </w:r>
            <w:r>
              <w:rPr>
                <w:rFonts w:cs="B Nazanin" w:hint="cs"/>
                <w:sz w:val="24"/>
                <w:szCs w:val="24"/>
                <w:rtl/>
              </w:rPr>
              <w:t>دوزي،</w:t>
            </w:r>
            <w:r>
              <w:rPr>
                <w:rFonts w:cs="B Nazanin" w:hint="cs"/>
                <w:sz w:val="24"/>
                <w:szCs w:val="24"/>
              </w:rPr>
              <w:t xml:space="preserve"> </w:t>
            </w:r>
            <w:r>
              <w:rPr>
                <w:rFonts w:cs="B Nazanin" w:hint="cs"/>
                <w:sz w:val="24"/>
                <w:szCs w:val="24"/>
                <w:rtl/>
              </w:rPr>
              <w:t>مسگري</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قلم</w:t>
            </w:r>
            <w:r>
              <w:rPr>
                <w:rFonts w:cs="B Nazanin" w:hint="cs"/>
                <w:sz w:val="24"/>
                <w:szCs w:val="24"/>
              </w:rPr>
              <w:t xml:space="preserve"> </w:t>
            </w:r>
            <w:r>
              <w:rPr>
                <w:rFonts w:cs="B Nazanin" w:hint="cs"/>
                <w:sz w:val="24"/>
                <w:szCs w:val="24"/>
                <w:rtl/>
              </w:rPr>
              <w:t>زنی</w:t>
            </w:r>
            <w:r>
              <w:rPr>
                <w:rFonts w:cs="B Nazanin" w:hint="cs"/>
                <w:sz w:val="24"/>
                <w:szCs w:val="24"/>
              </w:rPr>
              <w:t xml:space="preserve"> </w:t>
            </w:r>
            <w:r>
              <w:rPr>
                <w:rFonts w:cs="B Nazanin" w:hint="cs"/>
                <w:sz w:val="24"/>
                <w:szCs w:val="24"/>
                <w:rtl/>
              </w:rPr>
              <w:t>روي</w:t>
            </w:r>
            <w:r>
              <w:rPr>
                <w:rFonts w:cs="B Nazanin" w:hint="cs"/>
                <w:sz w:val="24"/>
                <w:szCs w:val="24"/>
              </w:rPr>
              <w:t xml:space="preserve"> </w:t>
            </w:r>
            <w:r>
              <w:rPr>
                <w:rFonts w:cs="B Nazanin" w:hint="cs"/>
                <w:sz w:val="24"/>
                <w:szCs w:val="24"/>
                <w:rtl/>
              </w:rPr>
              <w:t>مس،</w:t>
            </w:r>
            <w:r>
              <w:rPr>
                <w:rFonts w:cs="B Nazanin" w:hint="cs"/>
                <w:sz w:val="24"/>
                <w:szCs w:val="24"/>
              </w:rPr>
              <w:t xml:space="preserve"> </w:t>
            </w:r>
            <w:r>
              <w:rPr>
                <w:rFonts w:cs="B Nazanin" w:hint="cs"/>
                <w:sz w:val="24"/>
                <w:szCs w:val="24"/>
                <w:rtl/>
              </w:rPr>
              <w:t>حصیربافی،</w:t>
            </w:r>
            <w:r>
              <w:rPr>
                <w:rFonts w:cs="B Nazanin" w:hint="cs"/>
                <w:sz w:val="24"/>
                <w:szCs w:val="24"/>
              </w:rPr>
              <w:t xml:space="preserve"> </w:t>
            </w:r>
            <w:r>
              <w:rPr>
                <w:rFonts w:cs="B Nazanin" w:hint="cs"/>
                <w:sz w:val="24"/>
                <w:szCs w:val="24"/>
                <w:rtl/>
              </w:rPr>
              <w:t>سیس</w:t>
            </w:r>
            <w:r>
              <w:rPr>
                <w:rFonts w:cs="B Nazanin" w:hint="cs"/>
                <w:sz w:val="24"/>
                <w:szCs w:val="24"/>
              </w:rPr>
              <w:t xml:space="preserve"> </w:t>
            </w:r>
            <w:r>
              <w:rPr>
                <w:rFonts w:cs="B Nazanin" w:hint="cs"/>
                <w:sz w:val="24"/>
                <w:szCs w:val="24"/>
                <w:rtl/>
              </w:rPr>
              <w:t>بافی،</w:t>
            </w:r>
            <w:r>
              <w:rPr>
                <w:rFonts w:cs="B Nazanin" w:hint="cs"/>
                <w:sz w:val="24"/>
                <w:szCs w:val="24"/>
              </w:rPr>
              <w:t xml:space="preserve"> </w:t>
            </w:r>
            <w:r>
              <w:rPr>
                <w:rFonts w:cs="B Nazanin" w:hint="cs"/>
                <w:sz w:val="24"/>
                <w:szCs w:val="24"/>
                <w:rtl/>
              </w:rPr>
              <w:t>جاجیم بافی، خُرجین بافی،</w:t>
            </w:r>
            <w:r>
              <w:rPr>
                <w:rFonts w:cs="B Nazanin" w:hint="cs"/>
                <w:sz w:val="24"/>
                <w:szCs w:val="24"/>
              </w:rPr>
              <w:t xml:space="preserve"> </w:t>
            </w:r>
            <w:r>
              <w:rPr>
                <w:rFonts w:cs="B Nazanin" w:hint="cs"/>
                <w:sz w:val="24"/>
                <w:szCs w:val="24"/>
                <w:rtl/>
              </w:rPr>
              <w:t>سفره بافی،</w:t>
            </w:r>
            <w:r>
              <w:rPr>
                <w:rFonts w:cs="B Nazanin" w:hint="cs"/>
                <w:sz w:val="24"/>
                <w:szCs w:val="24"/>
              </w:rPr>
              <w:t xml:space="preserve"> </w:t>
            </w:r>
            <w:r>
              <w:rPr>
                <w:rFonts w:cs="B Nazanin" w:hint="cs"/>
                <w:sz w:val="24"/>
                <w:szCs w:val="24"/>
                <w:rtl/>
              </w:rPr>
              <w:t>چاقوسازي،</w:t>
            </w:r>
            <w:r>
              <w:rPr>
                <w:rFonts w:cs="B Nazanin" w:hint="cs"/>
                <w:sz w:val="24"/>
                <w:szCs w:val="24"/>
              </w:rPr>
              <w:t xml:space="preserve"> </w:t>
            </w:r>
            <w:r>
              <w:rPr>
                <w:rFonts w:cs="B Nazanin" w:hint="cs"/>
                <w:sz w:val="24"/>
                <w:szCs w:val="24"/>
                <w:rtl/>
              </w:rPr>
              <w:t>ترمه بافی،</w:t>
            </w:r>
            <w:r>
              <w:rPr>
                <w:rFonts w:cs="B Nazanin" w:hint="cs"/>
                <w:sz w:val="24"/>
                <w:szCs w:val="24"/>
              </w:rPr>
              <w:t xml:space="preserve"> </w:t>
            </w:r>
            <w:r>
              <w:rPr>
                <w:rFonts w:cs="B Nazanin" w:hint="cs"/>
                <w:sz w:val="24"/>
                <w:szCs w:val="24"/>
                <w:rtl/>
              </w:rPr>
              <w:t>عریض بافی،</w:t>
            </w:r>
            <w:r>
              <w:rPr>
                <w:rFonts w:cs="B Nazanin" w:hint="cs"/>
                <w:sz w:val="24"/>
                <w:szCs w:val="24"/>
              </w:rPr>
              <w:t xml:space="preserve"> </w:t>
            </w:r>
            <w:r>
              <w:rPr>
                <w:rFonts w:cs="B Nazanin" w:hint="cs"/>
                <w:sz w:val="24"/>
                <w:szCs w:val="24"/>
                <w:rtl/>
              </w:rPr>
              <w:lastRenderedPageBreak/>
              <w:t>طراحی سنتی،</w:t>
            </w:r>
            <w:r>
              <w:rPr>
                <w:rFonts w:cs="B Nazanin" w:hint="cs"/>
                <w:sz w:val="24"/>
                <w:szCs w:val="24"/>
              </w:rPr>
              <w:t xml:space="preserve"> </w:t>
            </w:r>
            <w:r>
              <w:rPr>
                <w:rFonts w:cs="B Nazanin" w:hint="cs"/>
                <w:sz w:val="24"/>
                <w:szCs w:val="24"/>
                <w:rtl/>
              </w:rPr>
              <w:t>کاشی کاري، زیورآلات</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تراش</w:t>
            </w:r>
            <w:r>
              <w:rPr>
                <w:rFonts w:cs="B Nazanin" w:hint="cs"/>
                <w:sz w:val="24"/>
                <w:szCs w:val="24"/>
              </w:rPr>
              <w:t xml:space="preserve"> </w:t>
            </w:r>
            <w:r>
              <w:rPr>
                <w:rFonts w:cs="B Nazanin" w:hint="cs"/>
                <w:sz w:val="24"/>
                <w:szCs w:val="24"/>
                <w:rtl/>
              </w:rPr>
              <w:t>سنگ</w:t>
            </w:r>
            <w:r>
              <w:rPr>
                <w:rFonts w:cs="B Nazanin" w:hint="cs"/>
                <w:sz w:val="24"/>
                <w:szCs w:val="24"/>
              </w:rPr>
              <w:t xml:space="preserve"> </w:t>
            </w:r>
            <w:r>
              <w:rPr>
                <w:rFonts w:cs="B Nazanin" w:hint="cs"/>
                <w:sz w:val="24"/>
                <w:szCs w:val="24"/>
                <w:rtl/>
              </w:rPr>
              <w:t>هاي</w:t>
            </w:r>
            <w:r>
              <w:rPr>
                <w:rFonts w:cs="B Nazanin" w:hint="cs"/>
                <w:sz w:val="24"/>
                <w:szCs w:val="24"/>
              </w:rPr>
              <w:t xml:space="preserve"> </w:t>
            </w:r>
            <w:r>
              <w:rPr>
                <w:rFonts w:cs="B Nazanin" w:hint="cs"/>
                <w:sz w:val="24"/>
                <w:szCs w:val="24"/>
                <w:rtl/>
              </w:rPr>
              <w:t>قیمتی</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نیمه قیمتی،</w:t>
            </w:r>
            <w:r>
              <w:rPr>
                <w:rFonts w:cs="B Nazanin" w:hint="cs"/>
                <w:sz w:val="24"/>
                <w:szCs w:val="24"/>
              </w:rPr>
              <w:t xml:space="preserve"> </w:t>
            </w:r>
            <w:r>
              <w:rPr>
                <w:rFonts w:cs="B Nazanin" w:hint="cs"/>
                <w:sz w:val="24"/>
                <w:szCs w:val="24"/>
                <w:rtl/>
              </w:rPr>
              <w:t>مقرنس کاري،</w:t>
            </w:r>
            <w:r>
              <w:rPr>
                <w:rFonts w:cs="B Nazanin" w:hint="cs"/>
                <w:sz w:val="24"/>
                <w:szCs w:val="24"/>
              </w:rPr>
              <w:t xml:space="preserve"> </w:t>
            </w:r>
            <w:r>
              <w:rPr>
                <w:rFonts w:cs="B Nazanin" w:hint="cs"/>
                <w:sz w:val="24"/>
                <w:szCs w:val="24"/>
                <w:rtl/>
              </w:rPr>
              <w:t>گچ بري،</w:t>
            </w:r>
            <w:r>
              <w:rPr>
                <w:rFonts w:cs="B Nazanin" w:hint="cs"/>
                <w:sz w:val="24"/>
                <w:szCs w:val="24"/>
              </w:rPr>
              <w:t xml:space="preserve"> </w:t>
            </w:r>
            <w:r>
              <w:rPr>
                <w:rFonts w:cs="B Nazanin" w:hint="cs"/>
                <w:sz w:val="24"/>
                <w:szCs w:val="24"/>
                <w:rtl/>
              </w:rPr>
              <w:t>مشبک</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معرق چوب</w:t>
            </w:r>
            <w:r>
              <w:rPr>
                <w:rFonts w:cs="B Nazanin" w:hint="cs"/>
                <w:sz w:val="24"/>
                <w:szCs w:val="24"/>
              </w:rPr>
              <w:t xml:space="preserve"> </w:t>
            </w:r>
            <w:r>
              <w:rPr>
                <w:rFonts w:cs="B Nazanin" w:hint="cs"/>
                <w:sz w:val="24"/>
                <w:szCs w:val="24"/>
                <w:rtl/>
              </w:rPr>
              <w:t>و</w:t>
            </w:r>
            <w:r>
              <w:rPr>
                <w:rFonts w:cs="B Nazanin" w:hint="cs"/>
                <w:sz w:val="24"/>
                <w:szCs w:val="24"/>
              </w:rPr>
              <w:t xml:space="preserve"> </w:t>
            </w:r>
            <w:r>
              <w:rPr>
                <w:rFonts w:cs="B Nazanin" w:hint="cs"/>
                <w:sz w:val="24"/>
                <w:szCs w:val="24"/>
                <w:rtl/>
              </w:rPr>
              <w:t>سراجی</w:t>
            </w:r>
            <w:r>
              <w:rPr>
                <w:rFonts w:cs="B Nazanin" w:hint="cs"/>
                <w:sz w:val="24"/>
                <w:szCs w:val="24"/>
              </w:rPr>
              <w:t xml:space="preserve"> </w:t>
            </w:r>
            <w:r>
              <w:rPr>
                <w:rFonts w:cs="B Nazanin" w:hint="cs"/>
                <w:sz w:val="24"/>
                <w:szCs w:val="24"/>
                <w:rtl/>
              </w:rPr>
              <w:t>سنتی</w:t>
            </w:r>
            <w:r>
              <w:rPr>
                <w:rFonts w:cs="B Nazanin" w:hint="cs"/>
                <w:sz w:val="24"/>
                <w:szCs w:val="24"/>
              </w:rPr>
              <w:t xml:space="preserve"> </w:t>
            </w:r>
            <w:r>
              <w:rPr>
                <w:rFonts w:cs="B Nazanin" w:hint="cs"/>
                <w:sz w:val="24"/>
                <w:szCs w:val="24"/>
                <w:rtl/>
              </w:rPr>
              <w:t>است</w:t>
            </w:r>
            <w:r>
              <w:rPr>
                <w:rFonts w:cs="B Nazanin"/>
                <w:sz w:val="24"/>
                <w:szCs w:val="24"/>
              </w:rPr>
              <w:t>.</w:t>
            </w:r>
            <w:r>
              <w:rPr>
                <w:rFonts w:cs="B Nazanin" w:hint="cs"/>
                <w:sz w:val="24"/>
                <w:szCs w:val="24"/>
                <w:rtl/>
              </w:rPr>
              <w:t xml:space="preserve"> اما متاسفانه بستر مناسبی برای نمایش این ارزش ها وجود ندارد. علاوه بر این در حوزه پراکندگی المان های شهری در حوزه صنایع دستی نیز بسیار ضعیف عمل کرده ایم.</w:t>
            </w:r>
          </w:p>
          <w:p w14:paraId="70BDF0C0" w14:textId="77777777" w:rsidR="004171C3" w:rsidRDefault="004171C3" w:rsidP="004171C3">
            <w:pPr>
              <w:spacing w:after="0"/>
              <w:jc w:val="both"/>
              <w:rPr>
                <w:rFonts w:cs="B Nazanin"/>
                <w:sz w:val="24"/>
                <w:szCs w:val="24"/>
                <w:rtl/>
              </w:rPr>
            </w:pPr>
            <w:r>
              <w:rPr>
                <w:rFonts w:cs="B Nazanin" w:hint="cs"/>
                <w:b/>
                <w:bCs/>
                <w:sz w:val="24"/>
                <w:szCs w:val="24"/>
                <w:rtl/>
              </w:rPr>
              <w:t xml:space="preserve">جناب آقای دکتر شعرباف، شهردار محترم کرمان </w:t>
            </w:r>
            <w:r>
              <w:rPr>
                <w:rFonts w:cs="B Nazanin" w:hint="cs"/>
                <w:sz w:val="24"/>
                <w:szCs w:val="24"/>
                <w:rtl/>
              </w:rPr>
              <w:t>ضمن تشکر از اقدامات اتاق در این حوزه افزودند دغدغه ای که پیش تر ذکر شد از گذشته وجود داشته است از این رو نیاز است که این دغدغه ها پیگیری و اقدامات لازم برای رفع آنها انجام شود. ایشان در ادامه در ایده شهرهای جهانی عنصر نیروی انسانی را برای طراحی، نظارت و پیگیری موضوع مهمی دانسته و در ادامه مطالبی به شرح زیر را مطرح نمودند:</w:t>
            </w:r>
          </w:p>
          <w:p w14:paraId="41C9E2FF" w14:textId="77777777" w:rsidR="004171C3" w:rsidRDefault="004171C3" w:rsidP="004171C3">
            <w:pPr>
              <w:spacing w:after="0"/>
              <w:jc w:val="both"/>
              <w:rPr>
                <w:rFonts w:cs="B Nazanin"/>
                <w:sz w:val="24"/>
                <w:szCs w:val="24"/>
                <w:rtl/>
              </w:rPr>
            </w:pPr>
            <w:r>
              <w:rPr>
                <w:rFonts w:cs="B Nazanin" w:hint="cs"/>
                <w:sz w:val="24"/>
                <w:szCs w:val="24"/>
                <w:rtl/>
              </w:rPr>
              <w:t xml:space="preserve">هر زمان که نیروی انسانی توانمند، پیگیر و ناظر داشته ایم ایده ها پیروز شده اند. </w:t>
            </w:r>
          </w:p>
          <w:p w14:paraId="79162407" w14:textId="77777777" w:rsidR="004171C3" w:rsidRDefault="004171C3" w:rsidP="004171C3">
            <w:pPr>
              <w:spacing w:after="0"/>
              <w:jc w:val="both"/>
              <w:rPr>
                <w:rFonts w:cs="B Nazanin"/>
                <w:sz w:val="24"/>
                <w:szCs w:val="24"/>
                <w:rtl/>
              </w:rPr>
            </w:pPr>
            <w:r>
              <w:rPr>
                <w:rFonts w:cs="B Nazanin" w:hint="cs"/>
                <w:sz w:val="24"/>
                <w:szCs w:val="24"/>
                <w:rtl/>
              </w:rPr>
              <w:t xml:space="preserve">در استان کرمان در حوزه گردشگری حلقه مفقوده وجود دارد این در حالیست که این حلقه ها زنجیره ارزش گردشگری را تشکیل می دهند از این رو حداقل 4 حلقه اقامت، غذا، درمان و بازار و خرید که از نیاز های اولیه می باشند، در کنار هدف اصلی مورد نیاز است، که باید فعال شوند؛ زیرا در تصویر عمومی، کرمان به سرعت در مسیر تبدیل به یک شهر جهانی پیش می رود. </w:t>
            </w:r>
          </w:p>
          <w:p w14:paraId="6171271D" w14:textId="77777777" w:rsidR="004171C3" w:rsidRDefault="004171C3" w:rsidP="004171C3">
            <w:pPr>
              <w:spacing w:after="0"/>
              <w:jc w:val="both"/>
              <w:rPr>
                <w:rFonts w:cs="B Nazanin"/>
                <w:sz w:val="24"/>
                <w:szCs w:val="24"/>
                <w:rtl/>
              </w:rPr>
            </w:pPr>
            <w:r>
              <w:rPr>
                <w:rFonts w:cs="B Nazanin" w:hint="cs"/>
                <w:sz w:val="24"/>
                <w:szCs w:val="24"/>
                <w:rtl/>
              </w:rPr>
              <w:t xml:space="preserve">نهاد شهرداری در انجام بخش قابل توجهی از اقدامات ذکر شده می تواند همکاری کند که مستلزم تدوین دقیق سند اقدام است. </w:t>
            </w:r>
          </w:p>
          <w:p w14:paraId="4CF66611" w14:textId="77777777" w:rsidR="004171C3" w:rsidRDefault="004171C3" w:rsidP="004171C3">
            <w:pPr>
              <w:spacing w:after="0"/>
              <w:jc w:val="both"/>
              <w:rPr>
                <w:rFonts w:cs="B Nazanin"/>
                <w:sz w:val="24"/>
                <w:szCs w:val="24"/>
                <w:rtl/>
              </w:rPr>
            </w:pPr>
            <w:r>
              <w:rPr>
                <w:rFonts w:cs="B Nazanin" w:hint="cs"/>
                <w:sz w:val="24"/>
                <w:szCs w:val="24"/>
                <w:rtl/>
              </w:rPr>
              <w:t>ایشان در ادامه لزوم وجود یک دبیرخانه را تایید کرده و افزودند شهردار، فرماندار و رئیس شورای شهر به دلیل مشغله های کاری نمی توانند ریاست این دبیرخانه را عهده دار شوند. این در حالیست که بخش دبیرخانه باید بخشی چابک و وابسته به اشخاص حقیقی باشد که تمام وقت بر موضوعات این حوزه متمرکز است. از این رو اتاق کرمان نیز می تواند محل مناسبی برای وجود دبیرخانه باشد و از سه موضوع طراحی، اجرا و نظارت، طراحی و نظارت بر پیگیری عملکرد دستورات استاندار، فرماندار و ... در دبیرخانه انجام شود.</w:t>
            </w:r>
          </w:p>
          <w:p w14:paraId="23B66E8C" w14:textId="77777777" w:rsidR="004171C3" w:rsidRDefault="004171C3" w:rsidP="004171C3">
            <w:pPr>
              <w:spacing w:after="0"/>
              <w:jc w:val="both"/>
              <w:rPr>
                <w:rFonts w:cs="B Nazanin"/>
                <w:sz w:val="24"/>
                <w:szCs w:val="24"/>
                <w:rtl/>
              </w:rPr>
            </w:pPr>
            <w:r>
              <w:rPr>
                <w:rFonts w:cs="B Nazanin" w:hint="cs"/>
                <w:sz w:val="24"/>
                <w:szCs w:val="24"/>
                <w:rtl/>
              </w:rPr>
              <w:t xml:space="preserve">در هویت بخشی و جایگاه سازی برای هنرمندان نیز شهرداری ابزارهای خوبی برای تبلیغات دارد. </w:t>
            </w:r>
          </w:p>
          <w:p w14:paraId="28BBB891" w14:textId="77777777" w:rsidR="004171C3" w:rsidRDefault="004171C3" w:rsidP="004171C3">
            <w:pPr>
              <w:spacing w:after="0"/>
              <w:jc w:val="both"/>
              <w:rPr>
                <w:rFonts w:cs="B Nazanin"/>
                <w:sz w:val="24"/>
                <w:szCs w:val="24"/>
                <w:rtl/>
              </w:rPr>
            </w:pPr>
            <w:r>
              <w:rPr>
                <w:rFonts w:cs="B Nazanin" w:hint="cs"/>
                <w:sz w:val="24"/>
                <w:szCs w:val="24"/>
                <w:rtl/>
              </w:rPr>
              <w:t>در خصوص مراکز مستقیم فروش و صادرات نیز مشکلاتی وجود دارد که نیاز است حل آن در دستور کار قرار گیرد. با این وجود تبدیل بازار قلعه محمود به محل فروش صنایع دستی فاخر در دست اجراست. هم چنین برای ایجاد بازارهای متمرکز زمین خوبی نیز در کنار مسجد امام داریم که برای ساخت و ساز های دیگر اقتصادی نیست از این رو می تواند در قالب یک کار مشارکتی یک بازارچه صنایع دستی را از پایه طراحی و بسازیم.</w:t>
            </w:r>
            <w:r>
              <w:rPr>
                <w:rFonts w:cs="B Nazanin"/>
                <w:sz w:val="24"/>
                <w:szCs w:val="24"/>
              </w:rPr>
              <w:t xml:space="preserve">   </w:t>
            </w:r>
          </w:p>
          <w:p w14:paraId="44A465FF" w14:textId="77777777" w:rsidR="004171C3" w:rsidRDefault="004171C3" w:rsidP="004171C3">
            <w:pPr>
              <w:spacing w:after="0"/>
              <w:jc w:val="both"/>
              <w:rPr>
                <w:rFonts w:cs="B Nazanin"/>
                <w:sz w:val="24"/>
                <w:szCs w:val="24"/>
                <w:rtl/>
              </w:rPr>
            </w:pPr>
            <w:r>
              <w:rPr>
                <w:rFonts w:cs="B Nazanin" w:hint="cs"/>
                <w:sz w:val="24"/>
                <w:szCs w:val="24"/>
                <w:rtl/>
              </w:rPr>
              <w:t>برای حوزه آموزشی نیز شهرداری اعلام آمادگی می کند که چند فرهنگسرا را به طور خاص به آموزش تخصصی صنایع دستی اختصاص دهد.</w:t>
            </w:r>
          </w:p>
          <w:p w14:paraId="71E9C0E0" w14:textId="77777777" w:rsidR="004171C3" w:rsidRDefault="004171C3" w:rsidP="004171C3">
            <w:pPr>
              <w:spacing w:after="0"/>
              <w:jc w:val="both"/>
              <w:rPr>
                <w:rFonts w:cs="B Nazanin"/>
                <w:sz w:val="24"/>
                <w:szCs w:val="24"/>
                <w:rtl/>
              </w:rPr>
            </w:pPr>
            <w:r>
              <w:rPr>
                <w:rFonts w:cs="B Nazanin" w:hint="cs"/>
                <w:sz w:val="24"/>
                <w:szCs w:val="24"/>
                <w:rtl/>
              </w:rPr>
              <w:t>ایشان در ادامه از پیشنهاد ایجاد کیوسک استقبال کرده و افزودند برای سال جدید می توان 4 الی 5 کیوسک آماده را در ورودی های شهر مستقر کنیم تا نقشه راه گردشگری شهر کرمان در اختیار مسافران قرار گیرد. علاوه بر این می توانیم امکان بازدید عمومی از چندین کارگاه و صنعت بزرگ که برای بازدید کنندگان جذاب است را نیز فراهم نموده و در نقشه ها جایگذاری کنیم.</w:t>
            </w:r>
          </w:p>
          <w:p w14:paraId="2F993807" w14:textId="77777777" w:rsidR="004171C3" w:rsidRDefault="004171C3" w:rsidP="004171C3">
            <w:pPr>
              <w:spacing w:after="0"/>
              <w:jc w:val="both"/>
              <w:rPr>
                <w:rFonts w:cs="B Nazanin"/>
                <w:sz w:val="24"/>
                <w:szCs w:val="24"/>
                <w:rtl/>
              </w:rPr>
            </w:pPr>
            <w:r>
              <w:rPr>
                <w:rFonts w:cs="B Nazanin" w:hint="cs"/>
                <w:sz w:val="24"/>
                <w:szCs w:val="24"/>
                <w:rtl/>
              </w:rPr>
              <w:t>همچنین در زمینه رویداد های بزرگ نیز به هر بهانه ای در هر ماه و یا دو ماه یکبار رویدادی برگزار کنیم که می تواند مقیاس جهانی داشته باشد در این حوزه نیز شهرداری می تواند تبلیغات عمومی، فضای رویداد و امکان رفت و آمد و اسکان مدعوین را فراهم نماید.</w:t>
            </w:r>
          </w:p>
          <w:p w14:paraId="2407388A" w14:textId="77777777" w:rsidR="004171C3" w:rsidRDefault="004171C3" w:rsidP="004171C3">
            <w:pPr>
              <w:spacing w:after="0"/>
              <w:jc w:val="both"/>
              <w:rPr>
                <w:rFonts w:cs="B Nazanin"/>
                <w:sz w:val="24"/>
                <w:szCs w:val="24"/>
                <w:rtl/>
              </w:rPr>
            </w:pPr>
            <w:r>
              <w:rPr>
                <w:rFonts w:cs="B Nazanin" w:hint="cs"/>
                <w:sz w:val="24"/>
                <w:szCs w:val="24"/>
                <w:rtl/>
              </w:rPr>
              <w:t>دکتر شعرباف در انتها تاکید کردند که امکان ایجاد بار انداز برای تامین مواد اولیه و بندر خشک با وجود یک سرمایه گذار نیز وجود دارد.</w:t>
            </w:r>
          </w:p>
          <w:p w14:paraId="4410D15C" w14:textId="0E5D0C58" w:rsidR="004171C3" w:rsidRDefault="004171C3" w:rsidP="00EA4A51">
            <w:pPr>
              <w:spacing w:after="0"/>
              <w:jc w:val="both"/>
              <w:rPr>
                <w:rFonts w:cs="B Nazanin"/>
                <w:sz w:val="24"/>
                <w:szCs w:val="24"/>
                <w:rtl/>
              </w:rPr>
            </w:pPr>
            <w:r>
              <w:rPr>
                <w:rFonts w:cs="B Nazanin" w:hint="cs"/>
                <w:b/>
                <w:bCs/>
                <w:sz w:val="24"/>
                <w:szCs w:val="24"/>
                <w:rtl/>
              </w:rPr>
              <w:lastRenderedPageBreak/>
              <w:t>جناب آقای فعالی مدیر کل محترم اداره میرا</w:t>
            </w:r>
            <w:r w:rsidR="00EA4A51">
              <w:rPr>
                <w:rFonts w:cs="B Nazanin" w:hint="cs"/>
                <w:b/>
                <w:bCs/>
                <w:sz w:val="24"/>
                <w:szCs w:val="24"/>
                <w:rtl/>
              </w:rPr>
              <w:t>ث</w:t>
            </w:r>
            <w:r>
              <w:rPr>
                <w:rFonts w:cs="B Nazanin" w:hint="cs"/>
                <w:b/>
                <w:bCs/>
                <w:sz w:val="24"/>
                <w:szCs w:val="24"/>
                <w:rtl/>
              </w:rPr>
              <w:t xml:space="preserve"> فرهنگی، گردشگری و صنایع دستی</w:t>
            </w:r>
            <w:r>
              <w:rPr>
                <w:rFonts w:cs="B Nazanin" w:hint="cs"/>
                <w:sz w:val="24"/>
                <w:szCs w:val="24"/>
                <w:rtl/>
              </w:rPr>
              <w:t xml:space="preserve"> ضمن ابراز علاقمندی به پیگیری رفع موانع موجود و فراهم نمودن زمینه توسعه صنایع دستی استان موارد زیر را بیان کردند.</w:t>
            </w:r>
          </w:p>
          <w:p w14:paraId="543C9E59" w14:textId="77777777" w:rsidR="004171C3" w:rsidRDefault="004171C3" w:rsidP="004171C3">
            <w:pPr>
              <w:spacing w:after="0"/>
              <w:jc w:val="both"/>
              <w:rPr>
                <w:rFonts w:cs="B Nazanin"/>
                <w:sz w:val="24"/>
                <w:szCs w:val="24"/>
                <w:rtl/>
              </w:rPr>
            </w:pPr>
            <w:r>
              <w:rPr>
                <w:rFonts w:cs="B Nazanin" w:hint="cs"/>
                <w:sz w:val="24"/>
                <w:szCs w:val="24"/>
                <w:rtl/>
              </w:rPr>
              <w:t>با توجه به ثبت اخیر 5 شهر استان به عنوان شهر های ملی صنایع دستی فرصت خوبی است که به تشکیل دبیرخانه شهر های ملی پرداخته شود. از آنجا که مطابق با دستور العمل ایجاد دبیرخانه شهرها و روستاهای ملی و جهانی صنایع دستی، انتخاب دبیر برای شهرهای ملی (توسط وزیر یا معاون میراث فرهنگی،گردشگری و صنایع دستی) فقط به انتخاب شهردار، فرماندار و یا رئیس شورای شهر محدود می شود؛ با توجه به تجربه تلخ شهر جهانی گلیم و مغفول ماندن انجام کارها، به واسطه تفاوت سلایق، جایگاه حقوقی افراد نمی تواند تعیین کننده باشد. بهتر است که محدودیت انتخاب از میان این سه نفر برداشته شده و با توجه به ظرفیت های استان و شهر های مختلف اختیار انتخاب فردی به عنوان دبیر هر یک از شهر های ملی برعهده مدیریت استان (میراث فرهنگی، گردشگری و صنایع دستی) باشد و پس از آن برای مدیریت بهتر شهرهای ملی و استفاده از همه ظرفیت های دستگاه های استان ساختاری داخلی در قالب شورای راهبردی شهر ملی متشکل از کمیته های مختلف تدوین شود تا با برنامه ریزی به اهداف پیش رو دست یافت.</w:t>
            </w:r>
          </w:p>
          <w:p w14:paraId="349393B3" w14:textId="77777777" w:rsidR="004171C3" w:rsidRDefault="004171C3" w:rsidP="004171C3">
            <w:pPr>
              <w:spacing w:after="0"/>
              <w:jc w:val="both"/>
              <w:rPr>
                <w:rFonts w:cs="B Nazanin"/>
                <w:sz w:val="24"/>
                <w:szCs w:val="24"/>
                <w:rtl/>
              </w:rPr>
            </w:pPr>
            <w:r>
              <w:rPr>
                <w:rFonts w:cs="B Nazanin" w:hint="cs"/>
                <w:sz w:val="24"/>
                <w:szCs w:val="24"/>
                <w:rtl/>
              </w:rPr>
              <w:t>بهتر است اولویت ایجاد بازارچه های صنایع دستی، در شهر های ملی صنایع دستی باشد. ایشان این نکته را یادآوری نمودند که بر اساس دستور العمل سازمان میراث فرهنگی، در بازارچه ها و فروشگاه های صنایع دستی و مراکز گردشگری که از میراث فرهنگی مجوز دارند، اجازه فروش محصولات صنایع دستی خارجی وجود نخواهد داشت.</w:t>
            </w:r>
          </w:p>
          <w:p w14:paraId="1C960BED" w14:textId="77777777" w:rsidR="004171C3" w:rsidRDefault="004171C3" w:rsidP="004171C3">
            <w:pPr>
              <w:spacing w:after="0"/>
              <w:jc w:val="both"/>
              <w:rPr>
                <w:rFonts w:cs="B Nazanin"/>
                <w:sz w:val="24"/>
                <w:szCs w:val="24"/>
                <w:rtl/>
                <w:lang w:bidi="ar-SA"/>
              </w:rPr>
            </w:pPr>
            <w:r>
              <w:rPr>
                <w:rFonts w:cs="B Nazanin" w:hint="cs"/>
                <w:sz w:val="24"/>
                <w:szCs w:val="24"/>
                <w:rtl/>
              </w:rPr>
              <w:t>با وجود 22 میلیارد تومان اعتبار از محل تسهیلات تبصره 18 در استان، متقاضی جذب این تسهیلات وجود ندارد و هنوز هیچ طرحی در حوزه  صنایع دستی ارائه نگردیده است. از این رو با توجه به نبود مشاور، تمایلی در سرمایه گذار و هنرمندان حوزه صنایع دستی برای ارائه طرح وجود ندارد و ناگزیر باید این سهم در بخش دیگری (حوزه گردشگری که تقاضا وجود دارد) هزینه شود.</w:t>
            </w:r>
          </w:p>
          <w:p w14:paraId="29F41AAD" w14:textId="0F01D972" w:rsidR="00AD2C5F" w:rsidRPr="004171C3" w:rsidRDefault="004171C3" w:rsidP="004171C3">
            <w:pPr>
              <w:spacing w:after="0"/>
              <w:jc w:val="both"/>
              <w:rPr>
                <w:rFonts w:cs="B Nazanin"/>
                <w:sz w:val="24"/>
                <w:szCs w:val="24"/>
                <w:rtl/>
              </w:rPr>
            </w:pPr>
            <w:r>
              <w:rPr>
                <w:rFonts w:cs="B Nazanin" w:hint="cs"/>
                <w:sz w:val="24"/>
                <w:szCs w:val="24"/>
                <w:rtl/>
              </w:rPr>
              <w:t>در نهایت پس از بحث و بررسی موارد مذکور، مقرر گردید پیشنهادات زیر در صحن اصلی جلسه شورای گفت و گو مطرح گردند.</w:t>
            </w:r>
          </w:p>
        </w:tc>
      </w:tr>
      <w:tr w:rsidR="00AD2C5F" w14:paraId="226D3B77" w14:textId="77777777" w:rsidTr="00D06A38">
        <w:trPr>
          <w:trHeight w:val="1313"/>
          <w:jc w:val="center"/>
        </w:trPr>
        <w:tc>
          <w:tcPr>
            <w:tcW w:w="571" w:type="pct"/>
            <w:shd w:val="clear" w:color="auto" w:fill="D9D9D9"/>
            <w:vAlign w:val="center"/>
          </w:tcPr>
          <w:p w14:paraId="45F49B33" w14:textId="77777777" w:rsidR="00AD2C5F" w:rsidRPr="001255AF" w:rsidRDefault="00AD2C5F" w:rsidP="00700416">
            <w:pPr>
              <w:spacing w:before="100" w:beforeAutospacing="1" w:after="100" w:afterAutospacing="1"/>
              <w:jc w:val="center"/>
              <w:rPr>
                <w:b/>
                <w:bCs/>
                <w:rtl/>
              </w:rPr>
            </w:pPr>
            <w:r>
              <w:rPr>
                <w:rFonts w:cs="B Nazanin" w:hint="cs"/>
                <w:b/>
                <w:bCs/>
                <w:rtl/>
              </w:rPr>
              <w:lastRenderedPageBreak/>
              <w:t>پیشنهادات</w:t>
            </w:r>
          </w:p>
        </w:tc>
        <w:tc>
          <w:tcPr>
            <w:tcW w:w="4429" w:type="pct"/>
            <w:gridSpan w:val="3"/>
            <w:shd w:val="clear" w:color="auto" w:fill="auto"/>
          </w:tcPr>
          <w:p w14:paraId="53F2BDEE" w14:textId="45E9752C" w:rsidR="0027391A" w:rsidRPr="00610345" w:rsidRDefault="00254E18" w:rsidP="00E33687">
            <w:pPr>
              <w:pStyle w:val="summary"/>
              <w:bidi/>
              <w:spacing w:before="0" w:beforeAutospacing="0" w:after="0" w:afterAutospacing="0"/>
              <w:contextualSpacing/>
              <w:jc w:val="both"/>
              <w:rPr>
                <w:rFonts w:ascii="iran-sans-web" w:hAnsi="iran-sans-web" w:cs="B Nazanin"/>
                <w:rtl/>
              </w:rPr>
            </w:pPr>
            <w:r>
              <w:rPr>
                <w:rFonts w:ascii="Mitra" w:eastAsia="SimSun" w:cs="B Nazanin" w:hint="cs"/>
                <w:sz w:val="26"/>
                <w:szCs w:val="26"/>
                <w:rtl/>
              </w:rPr>
              <w:t>از آنجا که مطابق با دستورالعمل ایجاد دبیرخانه</w:t>
            </w:r>
            <w:r w:rsidRPr="00105220">
              <w:rPr>
                <w:rFonts w:ascii="Mitra" w:eastAsia="SimSun" w:cs="B Nazanin" w:hint="cs"/>
                <w:sz w:val="26"/>
                <w:szCs w:val="26"/>
                <w:rtl/>
              </w:rPr>
              <w:t xml:space="preserve"> شهرها و روستاهای ملی و جهانی </w:t>
            </w:r>
            <w:r w:rsidRPr="00306405">
              <w:rPr>
                <w:rFonts w:ascii="Mitra" w:eastAsia="SimSun" w:cs="B Nazanin" w:hint="cs"/>
                <w:sz w:val="26"/>
                <w:szCs w:val="26"/>
                <w:rtl/>
              </w:rPr>
              <w:t>صنایع دستی</w:t>
            </w:r>
            <w:r>
              <w:rPr>
                <w:rFonts w:ascii="Mitra" w:eastAsia="SimSun" w:cs="B Nazanin" w:hint="cs"/>
                <w:sz w:val="26"/>
                <w:szCs w:val="26"/>
                <w:rtl/>
              </w:rPr>
              <w:t xml:space="preserve"> انتخاب دبیر برای شهرهای ملی به شهردار، فرماندار و یا رئیس شورای شهر مح</w:t>
            </w:r>
            <w:r w:rsidR="00CA5ADE">
              <w:rPr>
                <w:rFonts w:ascii="Mitra" w:eastAsia="SimSun" w:cs="B Nazanin" w:hint="cs"/>
                <w:sz w:val="26"/>
                <w:szCs w:val="26"/>
                <w:rtl/>
              </w:rPr>
              <w:t>دود می شود و جایگاه حقوقی افراد</w:t>
            </w:r>
            <w:r w:rsidR="002344C0">
              <w:rPr>
                <w:rFonts w:ascii="Mitra" w:eastAsia="SimSun" w:cs="B Nazanin" w:hint="cs"/>
                <w:sz w:val="26"/>
                <w:szCs w:val="26"/>
                <w:rtl/>
              </w:rPr>
              <w:t xml:space="preserve"> </w:t>
            </w:r>
            <w:r>
              <w:rPr>
                <w:rFonts w:ascii="Mitra" w:eastAsia="SimSun" w:cs="B Nazanin" w:hint="cs"/>
                <w:sz w:val="26"/>
                <w:szCs w:val="26"/>
                <w:rtl/>
              </w:rPr>
              <w:t>نمی تواند در پیشبرد اهداف تعیین کننده باشد، پیشنهاد می شود این محدودیت (انتخا</w:t>
            </w:r>
            <w:bookmarkStart w:id="1" w:name="_GoBack"/>
            <w:bookmarkEnd w:id="1"/>
            <w:r>
              <w:rPr>
                <w:rFonts w:ascii="Mitra" w:eastAsia="SimSun" w:cs="B Nazanin" w:hint="cs"/>
                <w:sz w:val="26"/>
                <w:szCs w:val="26"/>
                <w:rtl/>
              </w:rPr>
              <w:t>ب شهردار، فرماندار و یا رئیس شورای شهر به عنوان دبیر شهرهای ملی) حذف و شورای راهبردی دبیرخانه شهرها و روستاهای ملی صنایع دستی تشکیل شود.</w:t>
            </w:r>
          </w:p>
        </w:tc>
      </w:tr>
      <w:tr w:rsidR="00AD2C5F" w14:paraId="158F464E" w14:textId="77777777" w:rsidTr="00D06A38">
        <w:trPr>
          <w:trHeight w:val="1600"/>
          <w:jc w:val="center"/>
        </w:trPr>
        <w:tc>
          <w:tcPr>
            <w:tcW w:w="571" w:type="pct"/>
            <w:shd w:val="clear" w:color="auto" w:fill="D9D9D9"/>
            <w:vAlign w:val="center"/>
          </w:tcPr>
          <w:p w14:paraId="538EFC33" w14:textId="7D2BD5EB" w:rsidR="00AD2C5F" w:rsidRPr="001255AF" w:rsidRDefault="00AD2C5F" w:rsidP="00700416">
            <w:pPr>
              <w:spacing w:before="100" w:beforeAutospacing="1" w:after="100" w:afterAutospacing="1"/>
              <w:jc w:val="center"/>
              <w:rPr>
                <w:b/>
                <w:bCs/>
                <w:rtl/>
              </w:rPr>
            </w:pPr>
            <w:r w:rsidRPr="001255AF">
              <w:rPr>
                <w:rFonts w:cs="B Nazanin" w:hint="cs"/>
                <w:b/>
                <w:bCs/>
                <w:rtl/>
              </w:rPr>
              <w:t>فهرست مستندات و مدارک پشتوانه</w:t>
            </w:r>
          </w:p>
        </w:tc>
        <w:tc>
          <w:tcPr>
            <w:tcW w:w="4429" w:type="pct"/>
            <w:gridSpan w:val="3"/>
            <w:shd w:val="clear" w:color="auto" w:fill="auto"/>
            <w:vAlign w:val="center"/>
          </w:tcPr>
          <w:p w14:paraId="3BC0ABA8" w14:textId="2FB49B20" w:rsidR="002E24DB" w:rsidRPr="005C1123" w:rsidRDefault="002E24DB" w:rsidP="005643C8">
            <w:pPr>
              <w:pStyle w:val="NormalWeb"/>
              <w:numPr>
                <w:ilvl w:val="0"/>
                <w:numId w:val="21"/>
              </w:numPr>
              <w:bidi/>
              <w:spacing w:before="0" w:beforeAutospacing="0" w:after="0" w:afterAutospacing="0"/>
              <w:ind w:left="360"/>
              <w:jc w:val="both"/>
              <w:rPr>
                <w:rFonts w:eastAsiaTheme="minorEastAsia" w:cs="B Nazanin"/>
                <w:color w:val="000000" w:themeColor="text1"/>
                <w:kern w:val="24"/>
                <w:sz w:val="20"/>
                <w:szCs w:val="20"/>
                <w:rtl/>
                <w:lang w:bidi="fa-IR"/>
              </w:rPr>
            </w:pPr>
            <w:r w:rsidRPr="005C1123">
              <w:rPr>
                <w:rFonts w:eastAsiaTheme="minorEastAsia" w:cs="B Nazanin" w:hint="cs"/>
                <w:color w:val="000000" w:themeColor="text1"/>
                <w:kern w:val="24"/>
                <w:sz w:val="20"/>
                <w:szCs w:val="20"/>
                <w:rtl/>
                <w:lang w:bidi="fa-IR"/>
              </w:rPr>
              <w:t>بند ب ماده ٩٨ قانون برنامه ششم توسعه اقتصادي، فرهنگي و اجتماعي جمهوری اسلامی ایران:</w:t>
            </w:r>
          </w:p>
          <w:p w14:paraId="5E209643" w14:textId="698611F0" w:rsidR="002E24DB" w:rsidRPr="005C1123" w:rsidRDefault="002E24DB" w:rsidP="00054CBA">
            <w:pPr>
              <w:spacing w:after="0"/>
              <w:ind w:left="227" w:right="227"/>
              <w:jc w:val="both"/>
              <w:rPr>
                <w:rFonts w:ascii="Cambria" w:eastAsiaTheme="minorEastAsia" w:hAnsi="Cambria" w:cs="Cambria"/>
                <w:color w:val="000000" w:themeColor="text1"/>
                <w:kern w:val="24"/>
                <w:sz w:val="20"/>
                <w:szCs w:val="20"/>
                <w:rtl/>
              </w:rPr>
            </w:pPr>
            <w:r w:rsidRPr="005C1123">
              <w:rPr>
                <w:rFonts w:eastAsiaTheme="minorEastAsia" w:hAnsi="Calibri" w:cs="B Nazanin"/>
                <w:color w:val="000000" w:themeColor="text1"/>
                <w:kern w:val="24"/>
                <w:sz w:val="20"/>
                <w:szCs w:val="20"/>
                <w:rtl/>
              </w:rPr>
              <w:t>”</w:t>
            </w:r>
            <w:r w:rsidRPr="005C1123">
              <w:rPr>
                <w:rFonts w:eastAsiaTheme="minorEastAsia" w:cs="B Nazanin" w:hint="cs"/>
                <w:color w:val="000000" w:themeColor="text1"/>
                <w:kern w:val="24"/>
                <w:sz w:val="20"/>
                <w:szCs w:val="20"/>
                <w:rtl/>
              </w:rPr>
              <w:t>سازمان میراث</w:t>
            </w:r>
            <w:r w:rsidRPr="005C1123">
              <w:rPr>
                <w:rFonts w:eastAsiaTheme="minorEastAsia" w:cs="B Nazanin"/>
                <w:color w:val="000000" w:themeColor="text1"/>
                <w:kern w:val="24"/>
                <w:sz w:val="20"/>
                <w:szCs w:val="20"/>
                <w:rtl/>
              </w:rPr>
              <w:softHyphen/>
            </w:r>
            <w:r w:rsidRPr="005C1123">
              <w:rPr>
                <w:rFonts w:eastAsiaTheme="minorEastAsia" w:cs="B Nazanin" w:hint="cs"/>
                <w:color w:val="000000" w:themeColor="text1"/>
                <w:kern w:val="24"/>
                <w:sz w:val="20"/>
                <w:szCs w:val="20"/>
                <w:rtl/>
              </w:rPr>
              <w:t>فرهنگی، صنایع</w:t>
            </w:r>
            <w:r w:rsidRPr="005C1123">
              <w:rPr>
                <w:rFonts w:eastAsiaTheme="minorEastAsia" w:cs="B Nazanin"/>
                <w:color w:val="000000" w:themeColor="text1"/>
                <w:kern w:val="24"/>
                <w:sz w:val="20"/>
                <w:szCs w:val="20"/>
                <w:rtl/>
              </w:rPr>
              <w:softHyphen/>
            </w:r>
            <w:r w:rsidRPr="005C1123">
              <w:rPr>
                <w:rFonts w:eastAsiaTheme="minorEastAsia" w:cs="B Nazanin" w:hint="cs"/>
                <w:color w:val="000000" w:themeColor="text1"/>
                <w:kern w:val="24"/>
                <w:sz w:val="20"/>
                <w:szCs w:val="20"/>
                <w:rtl/>
              </w:rPr>
              <w:t>دستی و گردشگری موظف است به‌ منظور حفظ و صیانت از میراث فرهنگی اقدام لازم را با همکاری و هماهنگی سایر دستگاه</w:t>
            </w:r>
            <w:r w:rsidRPr="005C1123">
              <w:rPr>
                <w:rFonts w:eastAsiaTheme="minorEastAsia" w:cs="B Nazanin"/>
                <w:color w:val="000000" w:themeColor="text1"/>
                <w:kern w:val="24"/>
                <w:sz w:val="20"/>
                <w:szCs w:val="20"/>
                <w:rtl/>
              </w:rPr>
              <w:softHyphen/>
            </w:r>
            <w:r w:rsidRPr="005C1123">
              <w:rPr>
                <w:rFonts w:eastAsiaTheme="minorEastAsia" w:cs="B Nazanin" w:hint="cs"/>
                <w:color w:val="000000" w:themeColor="text1"/>
                <w:kern w:val="24"/>
                <w:sz w:val="20"/>
                <w:szCs w:val="20"/>
                <w:rtl/>
              </w:rPr>
              <w:t>های اجرائی ذی‌ربط به ‌منظور شناسایی، مستندسازی، حفاظت و مرمت و معرفی میراث</w:t>
            </w:r>
            <w:r w:rsidRPr="005C1123">
              <w:rPr>
                <w:rFonts w:eastAsiaTheme="minorEastAsia" w:cs="B Nazanin"/>
                <w:color w:val="000000" w:themeColor="text1"/>
                <w:kern w:val="24"/>
                <w:sz w:val="20"/>
                <w:szCs w:val="20"/>
                <w:rtl/>
              </w:rPr>
              <w:softHyphen/>
            </w:r>
            <w:r w:rsidRPr="005C1123">
              <w:rPr>
                <w:rFonts w:eastAsiaTheme="minorEastAsia" w:cs="B Nazanin" w:hint="cs"/>
                <w:color w:val="000000" w:themeColor="text1"/>
                <w:kern w:val="24"/>
                <w:sz w:val="20"/>
                <w:szCs w:val="20"/>
                <w:rtl/>
              </w:rPr>
              <w:t xml:space="preserve">فرهنگی (اعم از ملموس و ناملموس) میراث طبیعی، </w:t>
            </w:r>
            <w:r w:rsidRPr="005C1123">
              <w:rPr>
                <w:rFonts w:eastAsiaTheme="minorEastAsia" w:cs="B Nazanin" w:hint="cs"/>
                <w:color w:val="000000" w:themeColor="text1"/>
                <w:kern w:val="24"/>
                <w:sz w:val="20"/>
                <w:szCs w:val="20"/>
                <w:u w:val="single"/>
                <w:rtl/>
              </w:rPr>
              <w:t>ایجاد شهرهای جهانی صنایع</w:t>
            </w:r>
            <w:r w:rsidRPr="005C1123">
              <w:rPr>
                <w:rFonts w:eastAsiaTheme="minorEastAsia" w:cs="B Nazanin"/>
                <w:color w:val="000000" w:themeColor="text1"/>
                <w:kern w:val="24"/>
                <w:sz w:val="20"/>
                <w:szCs w:val="20"/>
                <w:u w:val="single"/>
                <w:rtl/>
              </w:rPr>
              <w:softHyphen/>
            </w:r>
            <w:r w:rsidRPr="005C1123">
              <w:rPr>
                <w:rFonts w:eastAsiaTheme="minorEastAsia" w:cs="B Nazanin" w:hint="cs"/>
                <w:color w:val="000000" w:themeColor="text1"/>
                <w:kern w:val="24"/>
                <w:sz w:val="20"/>
                <w:szCs w:val="20"/>
                <w:u w:val="single"/>
                <w:rtl/>
              </w:rPr>
              <w:t>دستی</w:t>
            </w:r>
            <w:r w:rsidRPr="005C1123">
              <w:rPr>
                <w:rFonts w:eastAsiaTheme="minorEastAsia" w:hAnsi="Calibri" w:cs="B Nazanin"/>
                <w:color w:val="000000" w:themeColor="text1"/>
                <w:kern w:val="24"/>
                <w:sz w:val="20"/>
                <w:szCs w:val="20"/>
                <w:u w:val="single"/>
                <w:rtl/>
              </w:rPr>
              <w:t xml:space="preserve"> </w:t>
            </w:r>
            <w:r w:rsidRPr="005C1123">
              <w:rPr>
                <w:rFonts w:eastAsiaTheme="minorEastAsia" w:cs="B Nazanin" w:hint="cs"/>
                <w:color w:val="000000" w:themeColor="text1"/>
                <w:kern w:val="24"/>
                <w:sz w:val="20"/>
                <w:szCs w:val="20"/>
                <w:rtl/>
              </w:rPr>
              <w:t>و احیای هنرهای</w:t>
            </w:r>
            <w:r w:rsidRPr="005C1123">
              <w:rPr>
                <w:rFonts w:eastAsiaTheme="minorEastAsia" w:cs="B Nazanin"/>
                <w:color w:val="000000" w:themeColor="text1"/>
                <w:kern w:val="24"/>
                <w:sz w:val="20"/>
                <w:szCs w:val="20"/>
                <w:rtl/>
              </w:rPr>
              <w:softHyphen/>
            </w:r>
            <w:r w:rsidRPr="005C1123">
              <w:rPr>
                <w:rFonts w:eastAsiaTheme="minorEastAsia" w:cs="B Nazanin" w:hint="cs"/>
                <w:color w:val="000000" w:themeColor="text1"/>
                <w:kern w:val="24"/>
                <w:sz w:val="20"/>
                <w:szCs w:val="20"/>
                <w:rtl/>
              </w:rPr>
              <w:t>سنتی در حال زوال در حوزه فرهنگ و تمدن ایرانی و ثبت در فهرست میراث جهانی را طبق بودجه سنواتی به‌عمل آورد.</w:t>
            </w:r>
            <w:r w:rsidRPr="005C1123">
              <w:rPr>
                <w:rFonts w:eastAsiaTheme="minorEastAsia" w:hAnsi="Calibri" w:cs="B Nazanin"/>
                <w:color w:val="000000" w:themeColor="text1"/>
                <w:kern w:val="24"/>
                <w:sz w:val="20"/>
                <w:szCs w:val="20"/>
                <w:rtl/>
              </w:rPr>
              <w:t>“</w:t>
            </w:r>
            <w:r w:rsidRPr="005C1123">
              <w:rPr>
                <w:rFonts w:ascii="Cambria" w:eastAsiaTheme="minorEastAsia" w:hAnsi="Cambria" w:cs="Cambria" w:hint="cs"/>
                <w:color w:val="000000" w:themeColor="text1"/>
                <w:kern w:val="24"/>
                <w:sz w:val="20"/>
                <w:szCs w:val="20"/>
                <w:rtl/>
              </w:rPr>
              <w:t> </w:t>
            </w:r>
          </w:p>
          <w:p w14:paraId="51818297" w14:textId="1EC5BFBA" w:rsidR="005643C8" w:rsidRPr="005C1123" w:rsidRDefault="005643C8" w:rsidP="005643C8">
            <w:pPr>
              <w:pStyle w:val="ListParagraph"/>
              <w:numPr>
                <w:ilvl w:val="0"/>
                <w:numId w:val="21"/>
              </w:numPr>
              <w:bidi/>
              <w:ind w:left="360"/>
              <w:rPr>
                <w:rFonts w:cs="B Nazanin"/>
                <w:sz w:val="20"/>
                <w:szCs w:val="20"/>
                <w:rtl/>
              </w:rPr>
            </w:pPr>
            <w:r w:rsidRPr="005C1123">
              <w:rPr>
                <w:rFonts w:cs="B Nazanin" w:hint="cs"/>
                <w:sz w:val="20"/>
                <w:szCs w:val="20"/>
                <w:rtl/>
              </w:rPr>
              <w:t>دستورالعمل ایجاد دبیرخانه شهرها و روستاهای ملی و جهانی صنایع</w:t>
            </w:r>
            <w:r w:rsidRPr="005C1123">
              <w:rPr>
                <w:rFonts w:cs="B Nazanin"/>
                <w:sz w:val="20"/>
                <w:szCs w:val="20"/>
                <w:rtl/>
              </w:rPr>
              <w:softHyphen/>
            </w:r>
            <w:r w:rsidRPr="005C1123">
              <w:rPr>
                <w:rFonts w:cs="B Nazanin" w:hint="cs"/>
                <w:sz w:val="20"/>
                <w:szCs w:val="20"/>
                <w:rtl/>
              </w:rPr>
              <w:t>دستی، بهمن ماه 1399.</w:t>
            </w:r>
          </w:p>
          <w:p w14:paraId="237B0462" w14:textId="45EEB0A4" w:rsidR="00444816" w:rsidRPr="005C1123" w:rsidRDefault="00444816" w:rsidP="005643C8">
            <w:pPr>
              <w:pStyle w:val="ListParagraph"/>
              <w:numPr>
                <w:ilvl w:val="0"/>
                <w:numId w:val="21"/>
              </w:numPr>
              <w:bidi/>
              <w:ind w:left="360"/>
              <w:jc w:val="lowKashida"/>
              <w:rPr>
                <w:rFonts w:cs="B Nazanin"/>
                <w:sz w:val="20"/>
                <w:szCs w:val="20"/>
              </w:rPr>
            </w:pPr>
            <w:r w:rsidRPr="005C1123">
              <w:rPr>
                <w:rFonts w:cs="B Nazanin" w:hint="cs"/>
                <w:sz w:val="20"/>
                <w:szCs w:val="20"/>
                <w:rtl/>
              </w:rPr>
              <w:t>مصوبه شورای عالی سازمان میراث</w:t>
            </w:r>
            <w:r w:rsidRPr="005C1123">
              <w:rPr>
                <w:rFonts w:cs="B Nazanin"/>
                <w:sz w:val="20"/>
                <w:szCs w:val="20"/>
                <w:rtl/>
              </w:rPr>
              <w:softHyphen/>
            </w:r>
            <w:r w:rsidRPr="005C1123">
              <w:rPr>
                <w:rFonts w:cs="B Nazanin" w:hint="cs"/>
                <w:sz w:val="20"/>
                <w:szCs w:val="20"/>
                <w:rtl/>
              </w:rPr>
              <w:t>فرهنگی، صنایع</w:t>
            </w:r>
            <w:r w:rsidRPr="005C1123">
              <w:rPr>
                <w:rFonts w:cs="B Nazanin"/>
                <w:sz w:val="20"/>
                <w:szCs w:val="20"/>
                <w:rtl/>
              </w:rPr>
              <w:softHyphen/>
            </w:r>
            <w:r w:rsidRPr="005C1123">
              <w:rPr>
                <w:rFonts w:cs="B Nazanin" w:hint="cs"/>
                <w:sz w:val="20"/>
                <w:szCs w:val="20"/>
                <w:rtl/>
              </w:rPr>
              <w:t>دستی و گردشگری در 23 خرداد ماه 1396</w:t>
            </w:r>
          </w:p>
          <w:p w14:paraId="23590CD4" w14:textId="77777777" w:rsidR="005643C8" w:rsidRPr="005C1123" w:rsidRDefault="005643C8" w:rsidP="005643C8">
            <w:pPr>
              <w:pStyle w:val="ListParagraph"/>
              <w:bidi/>
              <w:ind w:left="360"/>
              <w:jc w:val="lowKashida"/>
              <w:rPr>
                <w:rFonts w:cs="B Nazanin"/>
                <w:sz w:val="20"/>
                <w:szCs w:val="20"/>
              </w:rPr>
            </w:pPr>
          </w:p>
          <w:p w14:paraId="2F817C6E" w14:textId="55D7D49D" w:rsidR="00B157F9" w:rsidRPr="00054CBA" w:rsidRDefault="00444816" w:rsidP="00695B1A">
            <w:pPr>
              <w:pStyle w:val="ListParagraph"/>
              <w:numPr>
                <w:ilvl w:val="0"/>
                <w:numId w:val="21"/>
              </w:numPr>
              <w:ind w:left="360"/>
              <w:jc w:val="lowKashida"/>
              <w:rPr>
                <w:rFonts w:asciiTheme="majorBidi" w:hAnsiTheme="majorBidi" w:cstheme="majorBidi"/>
                <w:sz w:val="20"/>
                <w:szCs w:val="20"/>
                <w:rtl/>
              </w:rPr>
            </w:pPr>
            <w:r w:rsidRPr="005C1123">
              <w:rPr>
                <w:rFonts w:asciiTheme="majorBidi" w:hAnsiTheme="majorBidi" w:cstheme="majorBidi"/>
                <w:sz w:val="20"/>
                <w:szCs w:val="20"/>
              </w:rPr>
              <w:t>https://www.mcth.ir/%D</w:t>
            </w:r>
            <w:r w:rsidRPr="005C1123">
              <w:rPr>
                <w:rFonts w:asciiTheme="majorBidi" w:hAnsiTheme="majorBidi" w:cstheme="majorBidi"/>
                <w:sz w:val="20"/>
                <w:szCs w:val="20"/>
                <w:rtl/>
              </w:rPr>
              <w:t>8%</w:t>
            </w:r>
            <w:r w:rsidRPr="005C1123">
              <w:rPr>
                <w:rFonts w:asciiTheme="majorBidi" w:hAnsiTheme="majorBidi" w:cstheme="majorBidi"/>
                <w:sz w:val="20"/>
                <w:szCs w:val="20"/>
              </w:rPr>
              <w:t>AD%D</w:t>
            </w:r>
            <w:r w:rsidRPr="005C1123">
              <w:rPr>
                <w:rFonts w:asciiTheme="majorBidi" w:hAnsiTheme="majorBidi" w:cstheme="majorBidi"/>
                <w:sz w:val="20"/>
                <w:szCs w:val="20"/>
                <w:rtl/>
              </w:rPr>
              <w:t>9%88%</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2%</w:t>
            </w:r>
            <w:r w:rsidRPr="005C1123">
              <w:rPr>
                <w:rFonts w:asciiTheme="majorBidi" w:hAnsiTheme="majorBidi" w:cstheme="majorBidi"/>
                <w:sz w:val="20"/>
                <w:szCs w:val="20"/>
              </w:rPr>
              <w:t>D</w:t>
            </w:r>
            <w:r w:rsidRPr="005C1123">
              <w:rPr>
                <w:rFonts w:asciiTheme="majorBidi" w:hAnsiTheme="majorBidi" w:cstheme="majorBidi"/>
                <w:sz w:val="20"/>
                <w:szCs w:val="20"/>
                <w:rtl/>
              </w:rPr>
              <w:t>9%87</w:t>
            </w:r>
            <w:r w:rsidRPr="005C1123">
              <w:rPr>
                <w:rFonts w:asciiTheme="majorBidi" w:hAnsiTheme="majorBidi" w:cstheme="majorBidi"/>
                <w:sz w:val="20"/>
                <w:szCs w:val="20"/>
              </w:rPr>
              <w:t>-%D</w:t>
            </w:r>
            <w:r w:rsidRPr="005C1123">
              <w:rPr>
                <w:rFonts w:asciiTheme="majorBidi" w:hAnsiTheme="majorBidi" w:cstheme="majorBidi"/>
                <w:sz w:val="20"/>
                <w:szCs w:val="20"/>
                <w:rtl/>
              </w:rPr>
              <w:t>9%88%</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2%</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w:t>
            </w:r>
            <w:r w:rsidRPr="005C1123">
              <w:rPr>
                <w:rFonts w:asciiTheme="majorBidi" w:hAnsiTheme="majorBidi" w:cstheme="majorBidi"/>
                <w:sz w:val="20"/>
                <w:szCs w:val="20"/>
                <w:rtl/>
              </w:rPr>
              <w:t>7%</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1%</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AA%DB</w:t>
            </w:r>
            <w:r w:rsidRPr="005C1123">
              <w:rPr>
                <w:rFonts w:asciiTheme="majorBidi" w:hAnsiTheme="majorBidi" w:cstheme="majorBidi"/>
                <w:sz w:val="20"/>
                <w:szCs w:val="20"/>
                <w:rtl/>
              </w:rPr>
              <w:t>%8</w:t>
            </w:r>
            <w:r w:rsidRPr="005C1123">
              <w:rPr>
                <w:rFonts w:asciiTheme="majorBidi" w:hAnsiTheme="majorBidi" w:cstheme="majorBidi"/>
                <w:sz w:val="20"/>
                <w:szCs w:val="20"/>
              </w:rPr>
              <w:t>C/%D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4%</w:t>
            </w:r>
            <w:r w:rsidRPr="005C1123">
              <w:rPr>
                <w:rFonts w:asciiTheme="majorBidi" w:hAnsiTheme="majorBidi" w:cstheme="majorBidi"/>
                <w:sz w:val="20"/>
                <w:szCs w:val="20"/>
              </w:rPr>
              <w:t>D</w:t>
            </w:r>
            <w:r w:rsidRPr="005C1123">
              <w:rPr>
                <w:rFonts w:asciiTheme="majorBidi" w:hAnsiTheme="majorBidi" w:cstheme="majorBidi"/>
                <w:sz w:val="20"/>
                <w:szCs w:val="20"/>
                <w:rtl/>
              </w:rPr>
              <w:t>9%88%</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1%</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w:t>
            </w:r>
            <w:r w:rsidRPr="005C1123">
              <w:rPr>
                <w:rFonts w:asciiTheme="majorBidi" w:hAnsiTheme="majorBidi" w:cstheme="majorBidi"/>
                <w:sz w:val="20"/>
                <w:szCs w:val="20"/>
                <w:rtl/>
              </w:rPr>
              <w:t>7%</w:t>
            </w:r>
            <w:r w:rsidRPr="005C1123">
              <w:rPr>
                <w:rFonts w:asciiTheme="majorBidi" w:hAnsiTheme="majorBidi" w:cstheme="majorBidi"/>
                <w:sz w:val="20"/>
                <w:szCs w:val="20"/>
              </w:rPr>
              <w:t>DB</w:t>
            </w:r>
            <w:r w:rsidRPr="005C1123">
              <w:rPr>
                <w:rFonts w:asciiTheme="majorBidi" w:hAnsiTheme="majorBidi" w:cstheme="majorBidi"/>
                <w:sz w:val="20"/>
                <w:szCs w:val="20"/>
                <w:rtl/>
              </w:rPr>
              <w:t>%8</w:t>
            </w:r>
            <w:r w:rsidRPr="005C1123">
              <w:rPr>
                <w:rFonts w:asciiTheme="majorBidi" w:hAnsiTheme="majorBidi" w:cstheme="majorBidi"/>
                <w:sz w:val="20"/>
                <w:szCs w:val="20"/>
              </w:rPr>
              <w:t>C-%D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9%</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w:t>
            </w:r>
            <w:r w:rsidRPr="005C1123">
              <w:rPr>
                <w:rFonts w:asciiTheme="majorBidi" w:hAnsiTheme="majorBidi" w:cstheme="majorBidi"/>
                <w:sz w:val="20"/>
                <w:szCs w:val="20"/>
                <w:rtl/>
              </w:rPr>
              <w:t>7%</w:t>
            </w:r>
            <w:r w:rsidRPr="005C1123">
              <w:rPr>
                <w:rFonts w:asciiTheme="majorBidi" w:hAnsiTheme="majorBidi" w:cstheme="majorBidi"/>
                <w:sz w:val="20"/>
                <w:szCs w:val="20"/>
              </w:rPr>
              <w:t>D</w:t>
            </w:r>
            <w:r w:rsidRPr="005C1123">
              <w:rPr>
                <w:rFonts w:asciiTheme="majorBidi" w:hAnsiTheme="majorBidi" w:cstheme="majorBidi"/>
                <w:sz w:val="20"/>
                <w:szCs w:val="20"/>
                <w:rtl/>
              </w:rPr>
              <w:t>9%84%</w:t>
            </w:r>
            <w:r w:rsidRPr="005C1123">
              <w:rPr>
                <w:rFonts w:asciiTheme="majorBidi" w:hAnsiTheme="majorBidi" w:cstheme="majorBidi"/>
                <w:sz w:val="20"/>
                <w:szCs w:val="20"/>
              </w:rPr>
              <w:t>DB</w:t>
            </w:r>
            <w:r w:rsidRPr="005C1123">
              <w:rPr>
                <w:rFonts w:asciiTheme="majorBidi" w:hAnsiTheme="majorBidi" w:cstheme="majorBidi"/>
                <w:sz w:val="20"/>
                <w:szCs w:val="20"/>
                <w:rtl/>
              </w:rPr>
              <w:t>%8</w:t>
            </w:r>
            <w:r w:rsidRPr="005C1123">
              <w:rPr>
                <w:rFonts w:asciiTheme="majorBidi" w:hAnsiTheme="majorBidi" w:cstheme="majorBidi"/>
                <w:sz w:val="20"/>
                <w:szCs w:val="20"/>
              </w:rPr>
              <w:t>C-%D</w:t>
            </w:r>
            <w:r w:rsidRPr="005C1123">
              <w:rPr>
                <w:rFonts w:asciiTheme="majorBidi" w:hAnsiTheme="majorBidi" w:cstheme="majorBidi"/>
                <w:sz w:val="20"/>
                <w:szCs w:val="20"/>
                <w:rtl/>
              </w:rPr>
              <w:t>9%85%</w:t>
            </w:r>
            <w:r w:rsidRPr="005C1123">
              <w:rPr>
                <w:rFonts w:asciiTheme="majorBidi" w:hAnsiTheme="majorBidi" w:cstheme="majorBidi"/>
                <w:sz w:val="20"/>
                <w:szCs w:val="20"/>
              </w:rPr>
              <w:t>DB</w:t>
            </w:r>
            <w:r w:rsidRPr="005C1123">
              <w:rPr>
                <w:rFonts w:asciiTheme="majorBidi" w:hAnsiTheme="majorBidi" w:cstheme="majorBidi"/>
                <w:sz w:val="20"/>
                <w:szCs w:val="20"/>
                <w:rtl/>
              </w:rPr>
              <w:t>%8</w:t>
            </w:r>
            <w:r w:rsidRPr="005C1123">
              <w:rPr>
                <w:rFonts w:asciiTheme="majorBidi" w:hAnsiTheme="majorBidi" w:cstheme="majorBidi"/>
                <w:sz w:val="20"/>
                <w:szCs w:val="20"/>
              </w:rPr>
              <w:t>C%D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1%</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w:t>
            </w:r>
            <w:r w:rsidRPr="005C1123">
              <w:rPr>
                <w:rFonts w:asciiTheme="majorBidi" w:hAnsiTheme="majorBidi" w:cstheme="majorBidi"/>
                <w:sz w:val="20"/>
                <w:szCs w:val="20"/>
                <w:rtl/>
              </w:rPr>
              <w:t>7%</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AB-%D</w:t>
            </w:r>
            <w:r w:rsidRPr="005C1123">
              <w:rPr>
                <w:rFonts w:asciiTheme="majorBidi" w:hAnsiTheme="majorBidi" w:cstheme="majorBidi"/>
                <w:sz w:val="20"/>
                <w:szCs w:val="20"/>
                <w:rtl/>
              </w:rPr>
              <w:t>9%81%</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1%</w:t>
            </w:r>
            <w:r w:rsidRPr="005C1123">
              <w:rPr>
                <w:rFonts w:asciiTheme="majorBidi" w:hAnsiTheme="majorBidi" w:cstheme="majorBidi"/>
                <w:sz w:val="20"/>
                <w:szCs w:val="20"/>
              </w:rPr>
              <w:t>D</w:t>
            </w:r>
            <w:r w:rsidRPr="005C1123">
              <w:rPr>
                <w:rFonts w:asciiTheme="majorBidi" w:hAnsiTheme="majorBidi" w:cstheme="majorBidi"/>
                <w:sz w:val="20"/>
                <w:szCs w:val="20"/>
                <w:rtl/>
              </w:rPr>
              <w:t>9%87%</w:t>
            </w:r>
            <w:r w:rsidRPr="005C1123">
              <w:rPr>
                <w:rFonts w:asciiTheme="majorBidi" w:hAnsiTheme="majorBidi" w:cstheme="majorBidi"/>
                <w:sz w:val="20"/>
                <w:szCs w:val="20"/>
              </w:rPr>
              <w:t>D</w:t>
            </w:r>
            <w:r w:rsidRPr="005C1123">
              <w:rPr>
                <w:rFonts w:asciiTheme="majorBidi" w:hAnsiTheme="majorBidi" w:cstheme="majorBidi"/>
                <w:sz w:val="20"/>
                <w:szCs w:val="20"/>
                <w:rtl/>
              </w:rPr>
              <w:t>9%86%</w:t>
            </w:r>
            <w:r w:rsidRPr="005C1123">
              <w:rPr>
                <w:rFonts w:asciiTheme="majorBidi" w:hAnsiTheme="majorBidi" w:cstheme="majorBidi"/>
                <w:sz w:val="20"/>
                <w:szCs w:val="20"/>
              </w:rPr>
              <w:t>DA%AF%DB</w:t>
            </w:r>
            <w:r w:rsidRPr="005C1123">
              <w:rPr>
                <w:rFonts w:asciiTheme="majorBidi" w:hAnsiTheme="majorBidi" w:cstheme="majorBidi"/>
                <w:sz w:val="20"/>
                <w:szCs w:val="20"/>
                <w:rtl/>
              </w:rPr>
              <w:t>%8</w:t>
            </w:r>
            <w:r w:rsidRPr="005C1123">
              <w:rPr>
                <w:rFonts w:asciiTheme="majorBidi" w:hAnsiTheme="majorBidi" w:cstheme="majorBidi"/>
                <w:sz w:val="20"/>
                <w:szCs w:val="20"/>
              </w:rPr>
              <w:t>C/%D</w:t>
            </w:r>
            <w:r w:rsidRPr="005C1123">
              <w:rPr>
                <w:rFonts w:asciiTheme="majorBidi" w:hAnsiTheme="majorBidi" w:cstheme="majorBidi"/>
                <w:sz w:val="20"/>
                <w:szCs w:val="20"/>
                <w:rtl/>
              </w:rPr>
              <w:t>9%85%</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5%</w:t>
            </w:r>
            <w:r w:rsidRPr="005C1123">
              <w:rPr>
                <w:rFonts w:asciiTheme="majorBidi" w:hAnsiTheme="majorBidi" w:cstheme="majorBidi"/>
                <w:sz w:val="20"/>
                <w:szCs w:val="20"/>
              </w:rPr>
              <w:t>D</w:t>
            </w:r>
            <w:r w:rsidRPr="005C1123">
              <w:rPr>
                <w:rFonts w:asciiTheme="majorBidi" w:hAnsiTheme="majorBidi" w:cstheme="majorBidi"/>
                <w:sz w:val="20"/>
                <w:szCs w:val="20"/>
                <w:rtl/>
              </w:rPr>
              <w:t>9%88%</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w:t>
            </w:r>
            <w:r w:rsidRPr="005C1123">
              <w:rPr>
                <w:rFonts w:asciiTheme="majorBidi" w:hAnsiTheme="majorBidi" w:cstheme="majorBidi"/>
                <w:sz w:val="20"/>
                <w:szCs w:val="20"/>
                <w:rtl/>
              </w:rPr>
              <w:t>8%</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lastRenderedPageBreak/>
              <w:t>A</w:t>
            </w:r>
            <w:r w:rsidRPr="005C1123">
              <w:rPr>
                <w:rFonts w:asciiTheme="majorBidi" w:hAnsiTheme="majorBidi" w:cstheme="majorBidi"/>
                <w:sz w:val="20"/>
                <w:szCs w:val="20"/>
                <w:rtl/>
              </w:rPr>
              <w:t>7%</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AA-%D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4%</w:t>
            </w:r>
            <w:r w:rsidRPr="005C1123">
              <w:rPr>
                <w:rFonts w:asciiTheme="majorBidi" w:hAnsiTheme="majorBidi" w:cstheme="majorBidi"/>
                <w:sz w:val="20"/>
                <w:szCs w:val="20"/>
              </w:rPr>
              <w:t>D</w:t>
            </w:r>
            <w:r w:rsidRPr="005C1123">
              <w:rPr>
                <w:rFonts w:asciiTheme="majorBidi" w:hAnsiTheme="majorBidi" w:cstheme="majorBidi"/>
                <w:sz w:val="20"/>
                <w:szCs w:val="20"/>
                <w:rtl/>
              </w:rPr>
              <w:t>9%88%</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1%</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w:t>
            </w:r>
            <w:r w:rsidRPr="005C1123">
              <w:rPr>
                <w:rFonts w:asciiTheme="majorBidi" w:hAnsiTheme="majorBidi" w:cstheme="majorBidi"/>
                <w:sz w:val="20"/>
                <w:szCs w:val="20"/>
                <w:rtl/>
              </w:rPr>
              <w:t>7%</w:t>
            </w:r>
            <w:r w:rsidRPr="005C1123">
              <w:rPr>
                <w:rFonts w:asciiTheme="majorBidi" w:hAnsiTheme="majorBidi" w:cstheme="majorBidi"/>
                <w:sz w:val="20"/>
                <w:szCs w:val="20"/>
              </w:rPr>
              <w:t>DB</w:t>
            </w:r>
            <w:r w:rsidRPr="005C1123">
              <w:rPr>
                <w:rFonts w:asciiTheme="majorBidi" w:hAnsiTheme="majorBidi" w:cstheme="majorBidi"/>
                <w:sz w:val="20"/>
                <w:szCs w:val="20"/>
                <w:rtl/>
              </w:rPr>
              <w:t>%8</w:t>
            </w:r>
            <w:r w:rsidRPr="005C1123">
              <w:rPr>
                <w:rFonts w:asciiTheme="majorBidi" w:hAnsiTheme="majorBidi" w:cstheme="majorBidi"/>
                <w:sz w:val="20"/>
                <w:szCs w:val="20"/>
              </w:rPr>
              <w:t>C-%D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9%</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w:t>
            </w:r>
            <w:r w:rsidRPr="005C1123">
              <w:rPr>
                <w:rFonts w:asciiTheme="majorBidi" w:hAnsiTheme="majorBidi" w:cstheme="majorBidi"/>
                <w:sz w:val="20"/>
                <w:szCs w:val="20"/>
                <w:rtl/>
              </w:rPr>
              <w:t>7%</w:t>
            </w:r>
            <w:r w:rsidRPr="005C1123">
              <w:rPr>
                <w:rFonts w:asciiTheme="majorBidi" w:hAnsiTheme="majorBidi" w:cstheme="majorBidi"/>
                <w:sz w:val="20"/>
                <w:szCs w:val="20"/>
              </w:rPr>
              <w:t>D</w:t>
            </w:r>
            <w:r w:rsidRPr="005C1123">
              <w:rPr>
                <w:rFonts w:asciiTheme="majorBidi" w:hAnsiTheme="majorBidi" w:cstheme="majorBidi"/>
                <w:sz w:val="20"/>
                <w:szCs w:val="20"/>
                <w:rtl/>
              </w:rPr>
              <w:t>9%84%</w:t>
            </w:r>
            <w:r w:rsidRPr="005C1123">
              <w:rPr>
                <w:rFonts w:asciiTheme="majorBidi" w:hAnsiTheme="majorBidi" w:cstheme="majorBidi"/>
                <w:sz w:val="20"/>
                <w:szCs w:val="20"/>
              </w:rPr>
              <w:t>DB</w:t>
            </w:r>
            <w:r w:rsidRPr="005C1123">
              <w:rPr>
                <w:rFonts w:asciiTheme="majorBidi" w:hAnsiTheme="majorBidi" w:cstheme="majorBidi"/>
                <w:sz w:val="20"/>
                <w:szCs w:val="20"/>
                <w:rtl/>
              </w:rPr>
              <w:t>%8</w:t>
            </w:r>
            <w:r w:rsidRPr="005C1123">
              <w:rPr>
                <w:rFonts w:asciiTheme="majorBidi" w:hAnsiTheme="majorBidi" w:cstheme="majorBidi"/>
                <w:sz w:val="20"/>
                <w:szCs w:val="20"/>
              </w:rPr>
              <w:t>C-%D</w:t>
            </w:r>
            <w:r w:rsidRPr="005C1123">
              <w:rPr>
                <w:rFonts w:asciiTheme="majorBidi" w:hAnsiTheme="majorBidi" w:cstheme="majorBidi"/>
                <w:sz w:val="20"/>
                <w:szCs w:val="20"/>
                <w:rtl/>
              </w:rPr>
              <w:t>9%85%</w:t>
            </w:r>
            <w:r w:rsidRPr="005C1123">
              <w:rPr>
                <w:rFonts w:asciiTheme="majorBidi" w:hAnsiTheme="majorBidi" w:cstheme="majorBidi"/>
                <w:sz w:val="20"/>
                <w:szCs w:val="20"/>
              </w:rPr>
              <w:t>DB</w:t>
            </w:r>
            <w:r w:rsidRPr="005C1123">
              <w:rPr>
                <w:rFonts w:asciiTheme="majorBidi" w:hAnsiTheme="majorBidi" w:cstheme="majorBidi"/>
                <w:sz w:val="20"/>
                <w:szCs w:val="20"/>
                <w:rtl/>
              </w:rPr>
              <w:t>%8</w:t>
            </w:r>
            <w:r w:rsidRPr="005C1123">
              <w:rPr>
                <w:rFonts w:asciiTheme="majorBidi" w:hAnsiTheme="majorBidi" w:cstheme="majorBidi"/>
                <w:sz w:val="20"/>
                <w:szCs w:val="20"/>
              </w:rPr>
              <w:t>C%D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1%</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w:t>
            </w:r>
            <w:r w:rsidRPr="005C1123">
              <w:rPr>
                <w:rFonts w:asciiTheme="majorBidi" w:hAnsiTheme="majorBidi" w:cstheme="majorBidi"/>
                <w:sz w:val="20"/>
                <w:szCs w:val="20"/>
                <w:rtl/>
              </w:rPr>
              <w:t>7%</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AB-%D</w:t>
            </w:r>
            <w:r w:rsidRPr="005C1123">
              <w:rPr>
                <w:rFonts w:asciiTheme="majorBidi" w:hAnsiTheme="majorBidi" w:cstheme="majorBidi"/>
                <w:sz w:val="20"/>
                <w:szCs w:val="20"/>
                <w:rtl/>
              </w:rPr>
              <w:t>9%81%</w:t>
            </w:r>
            <w:r w:rsidRPr="005C1123">
              <w:rPr>
                <w:rFonts w:asciiTheme="majorBidi" w:hAnsiTheme="majorBidi" w:cstheme="majorBidi"/>
                <w:sz w:val="20"/>
                <w:szCs w:val="20"/>
              </w:rPr>
              <w:t>D</w:t>
            </w:r>
            <w:r w:rsidRPr="005C1123">
              <w:rPr>
                <w:rFonts w:asciiTheme="majorBidi" w:hAnsiTheme="majorBidi" w:cstheme="majorBidi"/>
                <w:sz w:val="20"/>
                <w:szCs w:val="20"/>
                <w:rtl/>
              </w:rPr>
              <w:t>8%</w:t>
            </w:r>
            <w:r w:rsidRPr="005C1123">
              <w:rPr>
                <w:rFonts w:asciiTheme="majorBidi" w:hAnsiTheme="majorBidi" w:cstheme="majorBidi"/>
                <w:sz w:val="20"/>
                <w:szCs w:val="20"/>
              </w:rPr>
              <w:t>B</w:t>
            </w:r>
            <w:r w:rsidRPr="005C1123">
              <w:rPr>
                <w:rFonts w:asciiTheme="majorBidi" w:hAnsiTheme="majorBidi" w:cstheme="majorBidi"/>
                <w:sz w:val="20"/>
                <w:szCs w:val="20"/>
                <w:rtl/>
              </w:rPr>
              <w:t>1%</w:t>
            </w:r>
            <w:r w:rsidRPr="005C1123">
              <w:rPr>
                <w:rFonts w:asciiTheme="majorBidi" w:hAnsiTheme="majorBidi" w:cstheme="majorBidi"/>
                <w:sz w:val="20"/>
                <w:szCs w:val="20"/>
              </w:rPr>
              <w:t>D</w:t>
            </w:r>
            <w:r w:rsidRPr="005C1123">
              <w:rPr>
                <w:rFonts w:asciiTheme="majorBidi" w:hAnsiTheme="majorBidi" w:cstheme="majorBidi"/>
                <w:sz w:val="20"/>
                <w:szCs w:val="20"/>
                <w:rtl/>
              </w:rPr>
              <w:t>9%87%</w:t>
            </w:r>
            <w:r w:rsidRPr="005C1123">
              <w:rPr>
                <w:rFonts w:asciiTheme="majorBidi" w:hAnsiTheme="majorBidi" w:cstheme="majorBidi"/>
                <w:sz w:val="20"/>
                <w:szCs w:val="20"/>
              </w:rPr>
              <w:t>D</w:t>
            </w:r>
            <w:r w:rsidRPr="005C1123">
              <w:rPr>
                <w:rFonts w:asciiTheme="majorBidi" w:hAnsiTheme="majorBidi" w:cstheme="majorBidi"/>
                <w:sz w:val="20"/>
                <w:szCs w:val="20"/>
                <w:rtl/>
              </w:rPr>
              <w:t>9%86%</w:t>
            </w:r>
            <w:r w:rsidRPr="005C1123">
              <w:rPr>
                <w:rFonts w:asciiTheme="majorBidi" w:hAnsiTheme="majorBidi" w:cstheme="majorBidi"/>
                <w:sz w:val="20"/>
                <w:szCs w:val="20"/>
              </w:rPr>
              <w:t>DA%AF%DB</w:t>
            </w:r>
            <w:r w:rsidRPr="005C1123">
              <w:rPr>
                <w:rFonts w:asciiTheme="majorBidi" w:hAnsiTheme="majorBidi" w:cstheme="majorBidi"/>
                <w:sz w:val="20"/>
                <w:szCs w:val="20"/>
                <w:rtl/>
              </w:rPr>
              <w:t>%8</w:t>
            </w:r>
            <w:r w:rsidRPr="005C1123">
              <w:rPr>
                <w:rFonts w:asciiTheme="majorBidi" w:hAnsiTheme="majorBidi" w:cstheme="majorBidi"/>
                <w:sz w:val="20"/>
                <w:szCs w:val="20"/>
              </w:rPr>
              <w:t>C</w:t>
            </w:r>
          </w:p>
        </w:tc>
      </w:tr>
    </w:tbl>
    <w:p w14:paraId="165E0E42" w14:textId="7FDDC02B" w:rsidR="00F77184" w:rsidRDefault="00F77184" w:rsidP="00AD2C5F">
      <w:pPr>
        <w:rPr>
          <w:rtl/>
        </w:rPr>
      </w:pPr>
    </w:p>
    <w:sectPr w:rsidR="00F77184" w:rsidSect="00A01B31">
      <w:headerReference w:type="even" r:id="rId9"/>
      <w:headerReference w:type="default" r:id="rId10"/>
      <w:footerReference w:type="even" r:id="rId11"/>
      <w:footerReference w:type="default" r:id="rId12"/>
      <w:headerReference w:type="first" r:id="rId13"/>
      <w:footerReference w:type="first" r:id="rId14"/>
      <w:pgSz w:w="11907" w:h="16839" w:code="9"/>
      <w:pgMar w:top="720" w:right="720" w:bottom="720" w:left="720" w:header="709" w:footer="709"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4D057" w16cex:dateUtc="2021-11-21T10:34:00Z"/>
  <w16cex:commentExtensible w16cex:durableId="2544D0B1" w16cex:dateUtc="2021-11-21T10: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E583F0" w16cid:durableId="2544D057"/>
  <w16cid:commentId w16cid:paraId="6462FEFB" w16cid:durableId="2544D0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54DF02" w14:textId="77777777" w:rsidR="00582002" w:rsidRDefault="00582002" w:rsidP="00F523F2">
      <w:pPr>
        <w:spacing w:after="0" w:line="240" w:lineRule="auto"/>
      </w:pPr>
      <w:r>
        <w:separator/>
      </w:r>
    </w:p>
  </w:endnote>
  <w:endnote w:type="continuationSeparator" w:id="0">
    <w:p w14:paraId="4983A302" w14:textId="77777777" w:rsidR="00582002" w:rsidRDefault="00582002" w:rsidP="00F52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B Nazanin">
    <w:altName w:val="Courier New"/>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mn-e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Za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Mitra">
    <w:altName w:val="Courier New"/>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IRAN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azir">
    <w:altName w:val="Times New Roman"/>
    <w:panose1 w:val="00000000000000000000"/>
    <w:charset w:val="00"/>
    <w:family w:val="roman"/>
    <w:notTrueType/>
    <w:pitch w:val="default"/>
  </w:font>
  <w:font w:name="iran-sans-web">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44340" w14:textId="77777777" w:rsidR="00B75EFB" w:rsidRDefault="00B75E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tblBorders>
      <w:tblCellMar>
        <w:top w:w="72" w:type="dxa"/>
        <w:left w:w="115" w:type="dxa"/>
        <w:bottom w:w="72" w:type="dxa"/>
        <w:right w:w="115" w:type="dxa"/>
      </w:tblCellMar>
      <w:tblLook w:val="04A0" w:firstRow="1" w:lastRow="0" w:firstColumn="1" w:lastColumn="0" w:noHBand="0" w:noVBand="1"/>
    </w:tblPr>
    <w:tblGrid>
      <w:gridCol w:w="5348"/>
      <w:gridCol w:w="5349"/>
    </w:tblGrid>
    <w:tr w:rsidR="00F523F2" w:rsidRPr="00972FFA" w14:paraId="62568BF5" w14:textId="77777777" w:rsidTr="00A01B31">
      <w:trPr>
        <w:jc w:val="center"/>
      </w:trPr>
      <w:tc>
        <w:tcPr>
          <w:tcW w:w="5000" w:type="pct"/>
          <w:gridSpan w:val="2"/>
        </w:tcPr>
        <w:p w14:paraId="37B2D307" w14:textId="77777777" w:rsidR="00F523F2" w:rsidRPr="00972FFA" w:rsidRDefault="00F523F2" w:rsidP="00B75EFB">
          <w:pPr>
            <w:pStyle w:val="Footer"/>
            <w:tabs>
              <w:tab w:val="left" w:pos="1902"/>
            </w:tabs>
            <w:bidi/>
            <w:rPr>
              <w:rFonts w:cs="B Nazanin"/>
            </w:rPr>
          </w:pPr>
          <w:r w:rsidRPr="00972FFA">
            <w:rPr>
              <w:rFonts w:cs="B Nazanin" w:hint="cs"/>
              <w:rtl/>
            </w:rPr>
            <w:t>کد مدرک:</w:t>
          </w:r>
          <w:r w:rsidR="00CA44D6">
            <w:rPr>
              <w:rFonts w:cs="B Nazanin" w:hint="cs"/>
              <w:rtl/>
            </w:rPr>
            <w:t xml:space="preserve"> </w:t>
          </w:r>
          <w:r w:rsidR="006757B5">
            <w:rPr>
              <w:rFonts w:asciiTheme="majorBidi" w:hAnsiTheme="majorBidi" w:cstheme="majorBidi"/>
            </w:rPr>
            <w:t xml:space="preserve"> QMS-</w:t>
          </w:r>
          <w:r w:rsidR="00AD2C5F">
            <w:rPr>
              <w:rFonts w:asciiTheme="majorBidi" w:hAnsiTheme="majorBidi" w:cstheme="majorBidi"/>
            </w:rPr>
            <w:t>FO</w:t>
          </w:r>
          <w:r w:rsidR="006757B5">
            <w:rPr>
              <w:rFonts w:asciiTheme="majorBidi" w:hAnsiTheme="majorBidi" w:cstheme="majorBidi"/>
            </w:rPr>
            <w:t>-75-</w:t>
          </w:r>
          <w:r w:rsidR="00AD2C5F">
            <w:rPr>
              <w:rFonts w:asciiTheme="majorBidi" w:hAnsiTheme="majorBidi" w:cstheme="majorBidi"/>
            </w:rPr>
            <w:t>31</w:t>
          </w:r>
          <w:r>
            <w:rPr>
              <w:rFonts w:asciiTheme="majorBidi" w:hAnsiTheme="majorBidi" w:cstheme="majorBidi" w:hint="cs"/>
              <w:rtl/>
            </w:rPr>
            <w:t xml:space="preserve"> </w:t>
          </w:r>
          <w:r w:rsidR="006757B5">
            <w:rPr>
              <w:rFonts w:asciiTheme="majorBidi" w:hAnsiTheme="majorBidi" w:cstheme="majorBidi"/>
            </w:rPr>
            <w:t xml:space="preserve">         </w:t>
          </w:r>
          <w:r w:rsidR="007F5FCD">
            <w:rPr>
              <w:rFonts w:asciiTheme="majorBidi" w:hAnsiTheme="majorBidi" w:cstheme="majorBidi" w:hint="cs"/>
              <w:rtl/>
            </w:rPr>
            <w:t xml:space="preserve">  </w:t>
          </w:r>
          <w:r w:rsidR="006757B5">
            <w:rPr>
              <w:rFonts w:asciiTheme="majorBidi" w:hAnsiTheme="majorBidi" w:cstheme="majorBidi"/>
            </w:rPr>
            <w:t xml:space="preserve">             </w:t>
          </w:r>
          <w:r w:rsidR="007F5FCD">
            <w:rPr>
              <w:rFonts w:asciiTheme="majorBidi" w:hAnsiTheme="majorBidi" w:cstheme="majorBidi" w:hint="cs"/>
              <w:rtl/>
            </w:rPr>
            <w:t xml:space="preserve">   </w:t>
          </w:r>
          <w:r w:rsidR="00CD296D">
            <w:rPr>
              <w:rFonts w:asciiTheme="majorBidi" w:hAnsiTheme="majorBidi" w:cstheme="majorBidi" w:hint="cs"/>
              <w:rtl/>
            </w:rPr>
            <w:t xml:space="preserve">     </w:t>
          </w:r>
          <w:r w:rsidR="006757B5">
            <w:rPr>
              <w:rFonts w:asciiTheme="majorBidi" w:hAnsiTheme="majorBidi" w:cstheme="majorBidi"/>
            </w:rPr>
            <w:t xml:space="preserve">     </w:t>
          </w:r>
          <w:r>
            <w:rPr>
              <w:rFonts w:cs="B Nazanin" w:hint="cs"/>
              <w:rtl/>
            </w:rPr>
            <w:t>شماره بازنگری:</w:t>
          </w:r>
          <w:r w:rsidR="00B75EFB">
            <w:rPr>
              <w:rFonts w:cs="B Nazanin" w:hint="cs"/>
              <w:rtl/>
            </w:rPr>
            <w:t>02</w:t>
          </w:r>
          <w:r>
            <w:rPr>
              <w:rFonts w:cs="B Nazanin" w:hint="cs"/>
              <w:rtl/>
            </w:rPr>
            <w:t xml:space="preserve">          </w:t>
          </w:r>
          <w:r w:rsidR="006757B5">
            <w:rPr>
              <w:rFonts w:cs="B Nazanin" w:hint="cs"/>
              <w:rtl/>
            </w:rPr>
            <w:t xml:space="preserve"> </w:t>
          </w:r>
          <w:r w:rsidR="007F5FCD">
            <w:rPr>
              <w:rFonts w:cs="B Nazanin" w:hint="cs"/>
              <w:rtl/>
            </w:rPr>
            <w:t xml:space="preserve">         </w:t>
          </w:r>
          <w:r>
            <w:rPr>
              <w:rFonts w:cs="B Nazanin" w:hint="cs"/>
              <w:rtl/>
            </w:rPr>
            <w:t xml:space="preserve">               تاریخ بازنگری: </w:t>
          </w:r>
          <w:r w:rsidR="00B75EFB">
            <w:rPr>
              <w:rFonts w:cs="B Nazanin" w:hint="cs"/>
              <w:rtl/>
              <w:lang w:bidi="fa-IR"/>
            </w:rPr>
            <w:t>31</w:t>
          </w:r>
          <w:r w:rsidR="009D00AB">
            <w:rPr>
              <w:rFonts w:cs="B Nazanin" w:hint="cs"/>
              <w:rtl/>
              <w:lang w:bidi="fa-IR"/>
            </w:rPr>
            <w:t>-</w:t>
          </w:r>
          <w:r w:rsidR="00B75EFB">
            <w:rPr>
              <w:rFonts w:cs="B Nazanin" w:hint="cs"/>
              <w:rtl/>
              <w:lang w:bidi="fa-IR"/>
            </w:rPr>
            <w:t>06</w:t>
          </w:r>
          <w:r w:rsidR="009D00AB">
            <w:rPr>
              <w:rFonts w:cs="B Nazanin" w:hint="cs"/>
              <w:rtl/>
              <w:lang w:bidi="fa-IR"/>
            </w:rPr>
            <w:t>-</w:t>
          </w:r>
          <w:r w:rsidR="00B75EFB">
            <w:rPr>
              <w:rFonts w:cs="B Nazanin" w:hint="cs"/>
              <w:rtl/>
              <w:lang w:bidi="fa-IR"/>
            </w:rPr>
            <w:t>1399</w:t>
          </w:r>
        </w:p>
      </w:tc>
    </w:tr>
    <w:tr w:rsidR="00A01B31" w:rsidRPr="00972FFA" w14:paraId="416E9AA9" w14:textId="77777777" w:rsidTr="00A01B31">
      <w:trPr>
        <w:jc w:val="center"/>
      </w:trPr>
      <w:tc>
        <w:tcPr>
          <w:tcW w:w="2500" w:type="pct"/>
        </w:tcPr>
        <w:p w14:paraId="2D441CBB" w14:textId="7011EE6A" w:rsidR="00A01B31" w:rsidRPr="00972FFA" w:rsidRDefault="00264474" w:rsidP="00264474">
          <w:pPr>
            <w:pStyle w:val="Footer"/>
            <w:tabs>
              <w:tab w:val="left" w:pos="1902"/>
            </w:tabs>
            <w:bidi/>
            <w:jc w:val="right"/>
            <w:rPr>
              <w:rFonts w:cs="B Nazanin"/>
              <w:rtl/>
            </w:rPr>
          </w:pPr>
          <w:r w:rsidRPr="00264474">
            <w:rPr>
              <w:rFonts w:cs="B Nazanin"/>
            </w:rPr>
            <w:fldChar w:fldCharType="begin"/>
          </w:r>
          <w:r w:rsidRPr="00264474">
            <w:rPr>
              <w:rFonts w:cs="B Nazanin"/>
            </w:rPr>
            <w:instrText xml:space="preserve"> PAGE   \* MERGEFORMAT </w:instrText>
          </w:r>
          <w:r w:rsidRPr="00264474">
            <w:rPr>
              <w:rFonts w:cs="B Nazanin"/>
            </w:rPr>
            <w:fldChar w:fldCharType="separate"/>
          </w:r>
          <w:r w:rsidR="00C42D3F">
            <w:rPr>
              <w:rFonts w:cs="B Nazanin"/>
              <w:noProof/>
              <w:rtl/>
            </w:rPr>
            <w:t>1</w:t>
          </w:r>
          <w:r w:rsidRPr="00264474">
            <w:rPr>
              <w:rFonts w:cs="B Nazanin"/>
              <w:noProof/>
            </w:rPr>
            <w:fldChar w:fldCharType="end"/>
          </w:r>
        </w:p>
      </w:tc>
      <w:tc>
        <w:tcPr>
          <w:tcW w:w="2500" w:type="pct"/>
        </w:tcPr>
        <w:p w14:paraId="290F0CE6" w14:textId="77777777" w:rsidR="00A01B31" w:rsidRPr="00972FFA" w:rsidRDefault="00A01B31" w:rsidP="00A01B31">
          <w:pPr>
            <w:pStyle w:val="Footer"/>
            <w:bidi/>
            <w:rPr>
              <w:rFonts w:cs="B Nazanin"/>
              <w:rtl/>
            </w:rPr>
          </w:pPr>
          <w:r w:rsidRPr="00F4480E">
            <w:rPr>
              <w:rFonts w:cs="B Nazanin" w:hint="cs"/>
              <w:rtl/>
            </w:rPr>
            <w:t xml:space="preserve">توزیع نسخ: </w:t>
          </w:r>
          <w:r>
            <w:rPr>
              <w:rFonts w:cs="B Nazanin" w:hint="cs"/>
              <w:rtl/>
            </w:rPr>
            <w:t xml:space="preserve">دبیرخانه شورای گفتگوی دولت و بخش خصوصی </w:t>
          </w:r>
        </w:p>
      </w:tc>
    </w:tr>
  </w:tbl>
  <w:p w14:paraId="4B302DB2" w14:textId="77777777" w:rsidR="00F523F2" w:rsidRPr="00F523F2" w:rsidRDefault="00F523F2" w:rsidP="00A01B31">
    <w:pPr>
      <w:pStyle w:val="Footer"/>
      <w:bidi/>
      <w:rPr>
        <w:rFonts w:cs="B Nazani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150E8" w14:textId="77777777" w:rsidR="00B75EFB" w:rsidRDefault="00B75E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CCD411" w14:textId="77777777" w:rsidR="00582002" w:rsidRDefault="00582002" w:rsidP="00F523F2">
      <w:pPr>
        <w:spacing w:after="0" w:line="240" w:lineRule="auto"/>
      </w:pPr>
      <w:r>
        <w:separator/>
      </w:r>
    </w:p>
  </w:footnote>
  <w:footnote w:type="continuationSeparator" w:id="0">
    <w:p w14:paraId="45C49F4E" w14:textId="77777777" w:rsidR="00582002" w:rsidRDefault="00582002" w:rsidP="00F523F2">
      <w:pPr>
        <w:spacing w:after="0" w:line="240" w:lineRule="auto"/>
      </w:pPr>
      <w:r>
        <w:continuationSeparator/>
      </w:r>
    </w:p>
  </w:footnote>
  <w:footnote w:id="1">
    <w:p w14:paraId="42B41A3D" w14:textId="711A9333" w:rsidR="00054E77" w:rsidRPr="002344C0" w:rsidRDefault="00054E77" w:rsidP="00122E64">
      <w:pPr>
        <w:jc w:val="lowKashida"/>
        <w:rPr>
          <w:rFonts w:cs="B Nazanin"/>
          <w:rtl/>
        </w:rPr>
      </w:pPr>
      <w:r w:rsidRPr="002344C0">
        <w:rPr>
          <w:rStyle w:val="FootnoteReference"/>
          <w:rFonts w:cs="B Nazanin"/>
        </w:rPr>
        <w:footnoteRef/>
      </w:r>
      <w:r w:rsidRPr="002344C0">
        <w:rPr>
          <w:rFonts w:cs="B Nazanin"/>
          <w:rtl/>
        </w:rPr>
        <w:t xml:space="preserve"> </w:t>
      </w:r>
      <w:r w:rsidR="00122E64" w:rsidRPr="002344C0">
        <w:rPr>
          <w:rFonts w:ascii="Tahoma" w:hAnsi="Tahoma" w:cs="B Nazanin"/>
          <w:color w:val="000000"/>
          <w:rtl/>
        </w:rPr>
        <w:t>ماده5- دستگاه اجرایی: کلیه وزارتخانه ها، مؤسسات دولتی، مؤسسات یا نهادهای عمومی غیردولتی، شرکت های دول</w:t>
      </w:r>
      <w:r w:rsidR="00122E64" w:rsidRPr="002344C0">
        <w:rPr>
          <w:rFonts w:ascii="Tahoma" w:hAnsi="Tahoma" w:cs="B Nazanin" w:hint="cs"/>
          <w:color w:val="000000"/>
          <w:rtl/>
        </w:rPr>
        <w:t>تی</w:t>
      </w:r>
      <w:r w:rsidR="00122E64" w:rsidRPr="002344C0">
        <w:rPr>
          <w:rFonts w:ascii="Tahoma" w:hAnsi="Tahoma" w:cs="B Nazanin"/>
          <w:color w:val="000000"/>
          <w:rtl/>
        </w:rPr>
        <w:t xml:space="preserve"> و کلیه دستگاه هایی که شمول قانون بر آنها مستلزم ذکر و یا تصریح نام است از قبیل شرکت ملی نفت ایران، سازمان گسترش و نوسازی صنایع ایران، بانک مرکزی، بانکها و بیمه‌های دولتی، دستگاه اجرایی نامیده می شوند</w:t>
      </w:r>
      <w:r w:rsidR="00122E64" w:rsidRPr="002344C0">
        <w:rPr>
          <w:rFonts w:ascii="Tahoma" w:hAnsi="Tahoma" w:cs="B Nazanin"/>
          <w:color w:val="000000"/>
        </w:rPr>
        <w:t>.</w:t>
      </w:r>
    </w:p>
    <w:p w14:paraId="5AA473C9" w14:textId="3D8216DE" w:rsidR="00054E77" w:rsidRDefault="00054E77">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ABED7" w14:textId="77777777" w:rsidR="00B75EFB" w:rsidRDefault="00B75E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1675"/>
      <w:gridCol w:w="7229"/>
      <w:gridCol w:w="1793"/>
    </w:tblGrid>
    <w:tr w:rsidR="00F523F2" w:rsidRPr="00CD296D" w14:paraId="221FF721" w14:textId="77777777" w:rsidTr="00AA4CE2">
      <w:trPr>
        <w:trHeight w:val="198"/>
      </w:trPr>
      <w:tc>
        <w:tcPr>
          <w:tcW w:w="783" w:type="pct"/>
          <w:vMerge w:val="restart"/>
          <w:tcBorders>
            <w:top w:val="nil"/>
            <w:left w:val="nil"/>
            <w:bottom w:val="single" w:sz="12" w:space="0" w:color="auto"/>
            <w:right w:val="nil"/>
          </w:tcBorders>
        </w:tcPr>
        <w:p w14:paraId="4E825ABF" w14:textId="77777777" w:rsidR="00F523F2" w:rsidRPr="00CD296D" w:rsidRDefault="00AB01BF" w:rsidP="00CD296D">
          <w:pPr>
            <w:pStyle w:val="Header"/>
            <w:bidi/>
            <w:rPr>
              <w:rFonts w:cs="B Nazanin"/>
              <w:b/>
              <w:bCs/>
              <w:caps/>
              <w:sz w:val="20"/>
              <w:szCs w:val="20"/>
              <w:rtl/>
              <w:lang w:bidi="fa-IR"/>
            </w:rPr>
          </w:pPr>
          <w:r>
            <w:rPr>
              <w:rFonts w:cs="B Nazanin"/>
              <w:b/>
              <w:bCs/>
              <w:caps/>
              <w:noProof/>
              <w:sz w:val="20"/>
              <w:szCs w:val="20"/>
              <w:rtl/>
            </w:rPr>
            <w:drawing>
              <wp:anchor distT="0" distB="0" distL="114300" distR="114300" simplePos="0" relativeHeight="251656192" behindDoc="0" locked="0" layoutInCell="1" allowOverlap="1" wp14:anchorId="5C0F05CF" wp14:editId="475EC6AB">
                <wp:simplePos x="0" y="0"/>
                <wp:positionH relativeFrom="column">
                  <wp:posOffset>342900</wp:posOffset>
                </wp:positionH>
                <wp:positionV relativeFrom="paragraph">
                  <wp:posOffset>27940</wp:posOffset>
                </wp:positionV>
                <wp:extent cx="449580" cy="454025"/>
                <wp:effectExtent l="0" t="0" r="762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2.jpg"/>
                        <pic:cNvPicPr/>
                      </pic:nvPicPr>
                      <pic:blipFill>
                        <a:blip r:embed="rId1">
                          <a:extLst>
                            <a:ext uri="{28A0092B-C50C-407E-A947-70E740481C1C}">
                              <a14:useLocalDpi xmlns:a14="http://schemas.microsoft.com/office/drawing/2010/main" val="0"/>
                            </a:ext>
                          </a:extLst>
                        </a:blip>
                        <a:stretch>
                          <a:fillRect/>
                        </a:stretch>
                      </pic:blipFill>
                      <pic:spPr>
                        <a:xfrm>
                          <a:off x="0" y="0"/>
                          <a:ext cx="449580" cy="454025"/>
                        </a:xfrm>
                        <a:prstGeom prst="rect">
                          <a:avLst/>
                        </a:prstGeom>
                      </pic:spPr>
                    </pic:pic>
                  </a:graphicData>
                </a:graphic>
              </wp:anchor>
            </w:drawing>
          </w:r>
        </w:p>
      </w:tc>
      <w:tc>
        <w:tcPr>
          <w:tcW w:w="3379" w:type="pct"/>
          <w:tcBorders>
            <w:top w:val="nil"/>
            <w:left w:val="nil"/>
            <w:bottom w:val="single" w:sz="12" w:space="0" w:color="auto"/>
            <w:right w:val="nil"/>
          </w:tcBorders>
          <w:vAlign w:val="center"/>
        </w:tcPr>
        <w:p w14:paraId="79E02B86" w14:textId="77777777" w:rsidR="00F523F2" w:rsidRPr="00AB01BF" w:rsidRDefault="00AB01BF" w:rsidP="00857235">
          <w:pPr>
            <w:pStyle w:val="Header"/>
            <w:jc w:val="center"/>
            <w:rPr>
              <w:rFonts w:cs="B Nazanin"/>
              <w:b/>
              <w:bCs/>
            </w:rPr>
          </w:pPr>
          <w:r w:rsidRPr="00D70F33">
            <w:rPr>
              <w:rFonts w:cs="B Nazanin" w:hint="cs"/>
              <w:b/>
              <w:bCs/>
              <w:rtl/>
            </w:rPr>
            <w:t>اتاق بازرگانی، صنایع، معادن و کشاورزی ایران</w:t>
          </w:r>
        </w:p>
      </w:tc>
      <w:tc>
        <w:tcPr>
          <w:tcW w:w="838" w:type="pct"/>
          <w:vMerge w:val="restart"/>
          <w:tcBorders>
            <w:top w:val="nil"/>
            <w:left w:val="nil"/>
            <w:right w:val="nil"/>
          </w:tcBorders>
          <w:vAlign w:val="center"/>
        </w:tcPr>
        <w:p w14:paraId="27F2A13A" w14:textId="77777777" w:rsidR="00F523F2" w:rsidRPr="00CD296D" w:rsidRDefault="00AA4CE2" w:rsidP="00857235">
          <w:pPr>
            <w:pStyle w:val="Header"/>
            <w:jc w:val="center"/>
            <w:rPr>
              <w:rFonts w:cs="B Nazanin"/>
              <w:b/>
              <w:bCs/>
              <w:sz w:val="20"/>
              <w:szCs w:val="20"/>
              <w:rtl/>
            </w:rPr>
          </w:pPr>
          <w:r w:rsidRPr="00CD296D">
            <w:rPr>
              <w:rFonts w:cs="B Nazanin" w:hint="cs"/>
              <w:b/>
              <w:bCs/>
              <w:noProof/>
              <w:sz w:val="20"/>
              <w:szCs w:val="20"/>
              <w:rtl/>
            </w:rPr>
            <w:drawing>
              <wp:anchor distT="0" distB="0" distL="114300" distR="114300" simplePos="0" relativeHeight="251659264" behindDoc="0" locked="0" layoutInCell="1" allowOverlap="1" wp14:anchorId="19F85A40" wp14:editId="67AB11B4">
                <wp:simplePos x="0" y="0"/>
                <wp:positionH relativeFrom="column">
                  <wp:posOffset>184150</wp:posOffset>
                </wp:positionH>
                <wp:positionV relativeFrom="paragraph">
                  <wp:posOffset>-146685</wp:posOffset>
                </wp:positionV>
                <wp:extent cx="464185" cy="449580"/>
                <wp:effectExtent l="0" t="0" r="0" b="7620"/>
                <wp:wrapNone/>
                <wp:docPr id="2" name="Picture 2"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64185" cy="449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523F2" w:rsidRPr="00CD296D" w14:paraId="2AB5D8AC" w14:textId="77777777" w:rsidTr="00AA4CE2">
      <w:trPr>
        <w:trHeight w:val="69"/>
      </w:trPr>
      <w:tc>
        <w:tcPr>
          <w:tcW w:w="783" w:type="pct"/>
          <w:vMerge/>
          <w:tcBorders>
            <w:left w:val="nil"/>
            <w:bottom w:val="single" w:sz="12" w:space="0" w:color="auto"/>
            <w:right w:val="nil"/>
          </w:tcBorders>
        </w:tcPr>
        <w:p w14:paraId="3F586449" w14:textId="77777777" w:rsidR="00F523F2" w:rsidRPr="00CD296D" w:rsidRDefault="00F523F2" w:rsidP="00857235">
          <w:pPr>
            <w:pStyle w:val="Header"/>
            <w:jc w:val="center"/>
            <w:rPr>
              <w:rFonts w:cs="B Nazanin"/>
              <w:b/>
              <w:bCs/>
              <w:caps/>
              <w:sz w:val="20"/>
              <w:szCs w:val="20"/>
            </w:rPr>
          </w:pPr>
        </w:p>
      </w:tc>
      <w:tc>
        <w:tcPr>
          <w:tcW w:w="3379" w:type="pct"/>
          <w:tcBorders>
            <w:top w:val="single" w:sz="12" w:space="0" w:color="auto"/>
            <w:left w:val="nil"/>
            <w:bottom w:val="single" w:sz="12" w:space="0" w:color="auto"/>
            <w:right w:val="nil"/>
          </w:tcBorders>
          <w:vAlign w:val="center"/>
        </w:tcPr>
        <w:p w14:paraId="3D0C204F" w14:textId="77777777" w:rsidR="00AA4CE2" w:rsidRPr="00360C32" w:rsidRDefault="00AD2C5F" w:rsidP="00CD296D">
          <w:pPr>
            <w:pStyle w:val="Header"/>
            <w:bidi/>
            <w:jc w:val="center"/>
            <w:rPr>
              <w:rFonts w:cs="B Nazanin"/>
              <w:b/>
              <w:bCs/>
              <w:sz w:val="20"/>
              <w:szCs w:val="20"/>
              <w:rtl/>
              <w:lang w:bidi="fa-IR"/>
            </w:rPr>
          </w:pPr>
          <w:r w:rsidRPr="00360C32">
            <w:rPr>
              <w:rFonts w:cs="B Nazanin" w:hint="cs"/>
              <w:b/>
              <w:bCs/>
              <w:sz w:val="20"/>
              <w:szCs w:val="20"/>
              <w:rtl/>
              <w:lang w:bidi="fa-IR"/>
            </w:rPr>
            <w:t>فرم گزارش کارشناسی</w:t>
          </w:r>
        </w:p>
        <w:p w14:paraId="15403DBC" w14:textId="77777777" w:rsidR="00F523F2" w:rsidRPr="00CD296D" w:rsidRDefault="00A947CA" w:rsidP="00512D5A">
          <w:pPr>
            <w:pStyle w:val="Header"/>
            <w:bidi/>
            <w:jc w:val="center"/>
            <w:rPr>
              <w:rFonts w:cs="B Nazanin"/>
              <w:b/>
              <w:bCs/>
              <w:sz w:val="20"/>
              <w:szCs w:val="20"/>
              <w:rtl/>
              <w:lang w:bidi="fa-IR"/>
            </w:rPr>
          </w:pPr>
          <w:r>
            <w:rPr>
              <w:rFonts w:cs="B Nazanin" w:hint="cs"/>
              <w:b/>
              <w:bCs/>
              <w:sz w:val="18"/>
              <w:szCs w:val="18"/>
              <w:rtl/>
              <w:lang w:bidi="fa-IR"/>
            </w:rPr>
            <w:t>(</w:t>
          </w:r>
          <w:r w:rsidR="00B75EFB">
            <w:rPr>
              <w:rFonts w:cs="B Nazanin" w:hint="cs"/>
              <w:b/>
              <w:bCs/>
              <w:sz w:val="18"/>
              <w:szCs w:val="18"/>
              <w:rtl/>
              <w:lang w:bidi="fa-IR"/>
            </w:rPr>
            <w:t xml:space="preserve"> پیوست شماره (1) دستورالعمل تشکیل و ن</w:t>
          </w:r>
          <w:r w:rsidR="00AB01BF" w:rsidRPr="00AA4CE2">
            <w:rPr>
              <w:rFonts w:cs="B Nazanin" w:hint="cs"/>
              <w:b/>
              <w:bCs/>
              <w:sz w:val="18"/>
              <w:szCs w:val="18"/>
              <w:rtl/>
              <w:lang w:bidi="fa-IR"/>
            </w:rPr>
            <w:t>حوه</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اداره</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جلسات</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شوراهای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استانی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گفت‌وگوی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دولت</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و</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بخش</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خصوصی</w:t>
          </w:r>
          <w:r>
            <w:rPr>
              <w:rFonts w:cs="B Nazanin" w:hint="cs"/>
              <w:b/>
              <w:bCs/>
              <w:sz w:val="18"/>
              <w:szCs w:val="18"/>
              <w:rtl/>
              <w:lang w:bidi="fa-IR"/>
            </w:rPr>
            <w:t>)</w:t>
          </w:r>
        </w:p>
      </w:tc>
      <w:tc>
        <w:tcPr>
          <w:tcW w:w="838" w:type="pct"/>
          <w:vMerge/>
          <w:tcBorders>
            <w:left w:val="nil"/>
            <w:bottom w:val="single" w:sz="12" w:space="0" w:color="auto"/>
            <w:right w:val="nil"/>
          </w:tcBorders>
        </w:tcPr>
        <w:p w14:paraId="5C8D1044" w14:textId="77777777" w:rsidR="00F523F2" w:rsidRPr="00CD296D" w:rsidRDefault="00F523F2" w:rsidP="00857235">
          <w:pPr>
            <w:pStyle w:val="Header"/>
            <w:jc w:val="center"/>
            <w:rPr>
              <w:rFonts w:cs="B Nazanin"/>
              <w:b/>
              <w:bCs/>
              <w:sz w:val="20"/>
              <w:szCs w:val="20"/>
            </w:rPr>
          </w:pPr>
        </w:p>
      </w:tc>
    </w:tr>
  </w:tbl>
  <w:p w14:paraId="1D45FB67" w14:textId="77777777" w:rsidR="00F523F2" w:rsidRDefault="00F523F2" w:rsidP="00F523F2">
    <w:pPr>
      <w:pStyle w:val="Header"/>
      <w:tabs>
        <w:tab w:val="clear" w:pos="4680"/>
        <w:tab w:val="clear" w:pos="9360"/>
        <w:tab w:val="left" w:pos="9135"/>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633E3" w14:textId="77777777" w:rsidR="00B75EFB" w:rsidRDefault="00B75E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3D3B"/>
    <w:multiLevelType w:val="hybridMultilevel"/>
    <w:tmpl w:val="A2B2FEF8"/>
    <w:lvl w:ilvl="0" w:tplc="909C31F8">
      <w:numFmt w:val="bullet"/>
      <w:lvlText w:val="-"/>
      <w:lvlJc w:val="left"/>
      <w:pPr>
        <w:ind w:left="360" w:hanging="360"/>
      </w:pPr>
      <w:rPr>
        <w:rFonts w:asciiTheme="minorHAnsi" w:eastAsiaTheme="minorHAnsi" w:hAnsiTheme="minorHAnsi" w:cs="B Nazani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21459E5"/>
    <w:multiLevelType w:val="hybridMultilevel"/>
    <w:tmpl w:val="F348C250"/>
    <w:lvl w:ilvl="0" w:tplc="F506775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847FF"/>
    <w:multiLevelType w:val="hybridMultilevel"/>
    <w:tmpl w:val="836A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B6678D"/>
    <w:multiLevelType w:val="hybridMultilevel"/>
    <w:tmpl w:val="CE6457D8"/>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nsid w:val="0A7549BB"/>
    <w:multiLevelType w:val="hybridMultilevel"/>
    <w:tmpl w:val="C6AEBB8E"/>
    <w:lvl w:ilvl="0" w:tplc="EF9E08FA">
      <w:start w:val="1"/>
      <w:numFmt w:val="bullet"/>
      <w:suff w:val="space"/>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1940FF"/>
    <w:multiLevelType w:val="hybridMultilevel"/>
    <w:tmpl w:val="3000D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506F55"/>
    <w:multiLevelType w:val="hybridMultilevel"/>
    <w:tmpl w:val="2A046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2154E6"/>
    <w:multiLevelType w:val="hybridMultilevel"/>
    <w:tmpl w:val="A84AAF40"/>
    <w:lvl w:ilvl="0" w:tplc="F506775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3F64B3"/>
    <w:multiLevelType w:val="hybridMultilevel"/>
    <w:tmpl w:val="7FA0982A"/>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129532D"/>
    <w:multiLevelType w:val="hybridMultilevel"/>
    <w:tmpl w:val="7EE8EC1C"/>
    <w:lvl w:ilvl="0" w:tplc="A0EC2F6A">
      <w:start w:val="1"/>
      <w:numFmt w:val="decimal"/>
      <w:lvlText w:val="%1."/>
      <w:lvlJc w:val="left"/>
      <w:pPr>
        <w:ind w:left="720" w:hanging="360"/>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D2731E"/>
    <w:multiLevelType w:val="hybridMultilevel"/>
    <w:tmpl w:val="B2D63870"/>
    <w:lvl w:ilvl="0" w:tplc="A4AE4818">
      <w:start w:val="1"/>
      <w:numFmt w:val="bullet"/>
      <w:lvlText w:val="-"/>
      <w:lvlJc w:val="left"/>
      <w:pPr>
        <w:ind w:left="360" w:hanging="360"/>
      </w:pPr>
      <w:rPr>
        <w:rFonts w:asciiTheme="minorHAnsi" w:eastAsiaTheme="minorHAnsi" w:hAnsiTheme="minorHAnsi" w:cs="B Nazani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61418E"/>
    <w:multiLevelType w:val="hybridMultilevel"/>
    <w:tmpl w:val="B7EEC48A"/>
    <w:lvl w:ilvl="0" w:tplc="8EFA7BE4">
      <w:start w:val="8"/>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4F6843"/>
    <w:multiLevelType w:val="hybridMultilevel"/>
    <w:tmpl w:val="4D2C2244"/>
    <w:lvl w:ilvl="0" w:tplc="909C31F8">
      <w:numFmt w:val="bullet"/>
      <w:lvlText w:val="-"/>
      <w:lvlJc w:val="left"/>
      <w:pPr>
        <w:ind w:left="360" w:hanging="360"/>
      </w:pPr>
      <w:rPr>
        <w:rFonts w:asciiTheme="minorHAnsi" w:eastAsiaTheme="minorHAnsi" w:hAnsiTheme="minorHAnsi" w:cs="B Nazanin" w:hint="default"/>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nsid w:val="2EE07D2E"/>
    <w:multiLevelType w:val="hybridMultilevel"/>
    <w:tmpl w:val="04BACA78"/>
    <w:lvl w:ilvl="0" w:tplc="B69E4282">
      <w:numFmt w:val="bullet"/>
      <w:lvlText w:val="-"/>
      <w:lvlJc w:val="left"/>
      <w:pPr>
        <w:ind w:left="720" w:hanging="360"/>
      </w:pPr>
      <w:rPr>
        <w:rFonts w:ascii="Times New Roman" w:eastAsiaTheme="minorEastAsia"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9725E5"/>
    <w:multiLevelType w:val="hybridMultilevel"/>
    <w:tmpl w:val="DE642040"/>
    <w:lvl w:ilvl="0" w:tplc="6E6EF5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EAF7F63"/>
    <w:multiLevelType w:val="hybridMultilevel"/>
    <w:tmpl w:val="BF744158"/>
    <w:lvl w:ilvl="0" w:tplc="B686A176">
      <w:start w:val="1"/>
      <w:numFmt w:val="bullet"/>
      <w:lvlText w:val="-"/>
      <w:lvlJc w:val="left"/>
      <w:pPr>
        <w:ind w:left="720" w:hanging="360"/>
      </w:pPr>
      <w:rPr>
        <w:rFonts w:ascii="Times New Roman" w:eastAsiaTheme="minorEastAsia"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410D4D"/>
    <w:multiLevelType w:val="hybridMultilevel"/>
    <w:tmpl w:val="D58CF5B0"/>
    <w:lvl w:ilvl="0" w:tplc="840647AC">
      <w:numFmt w:val="bullet"/>
      <w:lvlText w:val="-"/>
      <w:lvlJc w:val="left"/>
      <w:pPr>
        <w:ind w:left="360" w:hanging="360"/>
      </w:pPr>
      <w:rPr>
        <w:rFonts w:asciiTheme="minorHAnsi" w:eastAsiaTheme="minorHAnsi" w:hAnsiTheme="minorHAnsi"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56D33483"/>
    <w:multiLevelType w:val="hybridMultilevel"/>
    <w:tmpl w:val="EECA3A6C"/>
    <w:lvl w:ilvl="0" w:tplc="095089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BB4B77"/>
    <w:multiLevelType w:val="hybridMultilevel"/>
    <w:tmpl w:val="34AAA864"/>
    <w:lvl w:ilvl="0" w:tplc="4808AF3C">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8D34C83"/>
    <w:multiLevelType w:val="hybridMultilevel"/>
    <w:tmpl w:val="6744373E"/>
    <w:lvl w:ilvl="0" w:tplc="B4281762">
      <w:numFmt w:val="bullet"/>
      <w:lvlText w:val="-"/>
      <w:lvlJc w:val="left"/>
      <w:pPr>
        <w:ind w:left="360" w:hanging="360"/>
      </w:pPr>
      <w:rPr>
        <w:rFonts w:ascii="Gill Sans MT" w:eastAsia="+mn-ea" w:hAnsi="Times New Roman" w:cs="B Nazani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9F307D4"/>
    <w:multiLevelType w:val="hybridMultilevel"/>
    <w:tmpl w:val="C28870C4"/>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nsid w:val="74401A45"/>
    <w:multiLevelType w:val="hybridMultilevel"/>
    <w:tmpl w:val="C3648CA0"/>
    <w:lvl w:ilvl="0" w:tplc="646AC6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416A8A"/>
    <w:multiLevelType w:val="hybridMultilevel"/>
    <w:tmpl w:val="5F9683CA"/>
    <w:lvl w:ilvl="0" w:tplc="3FC61B7E">
      <w:start w:val="5"/>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91619D8"/>
    <w:multiLevelType w:val="hybridMultilevel"/>
    <w:tmpl w:val="D65888CE"/>
    <w:lvl w:ilvl="0" w:tplc="99F4BF1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BA2D83"/>
    <w:multiLevelType w:val="hybridMultilevel"/>
    <w:tmpl w:val="EECA3A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8"/>
  </w:num>
  <w:num w:numId="2">
    <w:abstractNumId w:val="4"/>
  </w:num>
  <w:num w:numId="3">
    <w:abstractNumId w:val="23"/>
  </w:num>
  <w:num w:numId="4">
    <w:abstractNumId w:val="23"/>
    <w:lvlOverride w:ilvl="0">
      <w:lvl w:ilvl="0" w:tplc="99F4BF14">
        <w:start w:val="1"/>
        <w:numFmt w:val="decimal"/>
        <w:suff w:val="space"/>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5">
    <w:abstractNumId w:val="6"/>
  </w:num>
  <w:num w:numId="6">
    <w:abstractNumId w:val="21"/>
  </w:num>
  <w:num w:numId="7">
    <w:abstractNumId w:val="17"/>
  </w:num>
  <w:num w:numId="8">
    <w:abstractNumId w:val="9"/>
  </w:num>
  <w:num w:numId="9">
    <w:abstractNumId w:val="2"/>
  </w:num>
  <w:num w:numId="10">
    <w:abstractNumId w:val="24"/>
  </w:num>
  <w:num w:numId="11">
    <w:abstractNumId w:val="0"/>
  </w:num>
  <w:num w:numId="12">
    <w:abstractNumId w:val="12"/>
  </w:num>
  <w:num w:numId="13">
    <w:abstractNumId w:val="3"/>
  </w:num>
  <w:num w:numId="14">
    <w:abstractNumId w:val="14"/>
  </w:num>
  <w:num w:numId="15">
    <w:abstractNumId w:val="7"/>
  </w:num>
  <w:num w:numId="16">
    <w:abstractNumId w:val="1"/>
  </w:num>
  <w:num w:numId="17">
    <w:abstractNumId w:val="8"/>
  </w:num>
  <w:num w:numId="18">
    <w:abstractNumId w:val="22"/>
  </w:num>
  <w:num w:numId="19">
    <w:abstractNumId w:val="11"/>
  </w:num>
  <w:num w:numId="20">
    <w:abstractNumId w:val="16"/>
  </w:num>
  <w:num w:numId="21">
    <w:abstractNumId w:val="15"/>
  </w:num>
  <w:num w:numId="22">
    <w:abstractNumId w:val="13"/>
  </w:num>
  <w:num w:numId="23">
    <w:abstractNumId w:val="10"/>
  </w:num>
  <w:num w:numId="24">
    <w:abstractNumId w:val="5"/>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29E"/>
    <w:rsid w:val="00000EF6"/>
    <w:rsid w:val="00010E18"/>
    <w:rsid w:val="00012C5C"/>
    <w:rsid w:val="0001351A"/>
    <w:rsid w:val="0001629B"/>
    <w:rsid w:val="00016EF4"/>
    <w:rsid w:val="00017472"/>
    <w:rsid w:val="00020C3E"/>
    <w:rsid w:val="00022A40"/>
    <w:rsid w:val="0002504A"/>
    <w:rsid w:val="00025662"/>
    <w:rsid w:val="000310B6"/>
    <w:rsid w:val="000342F2"/>
    <w:rsid w:val="000455D4"/>
    <w:rsid w:val="00054CBA"/>
    <w:rsid w:val="00054E68"/>
    <w:rsid w:val="00054E77"/>
    <w:rsid w:val="00066D91"/>
    <w:rsid w:val="000679B8"/>
    <w:rsid w:val="000713D8"/>
    <w:rsid w:val="00071790"/>
    <w:rsid w:val="00082336"/>
    <w:rsid w:val="00082BEA"/>
    <w:rsid w:val="000865D1"/>
    <w:rsid w:val="00091A61"/>
    <w:rsid w:val="0009211A"/>
    <w:rsid w:val="00093D13"/>
    <w:rsid w:val="00095A31"/>
    <w:rsid w:val="000A4361"/>
    <w:rsid w:val="000A4534"/>
    <w:rsid w:val="000B555F"/>
    <w:rsid w:val="000B7824"/>
    <w:rsid w:val="000B7BBA"/>
    <w:rsid w:val="000D4601"/>
    <w:rsid w:val="000D5563"/>
    <w:rsid w:val="000D6CA6"/>
    <w:rsid w:val="000E14C6"/>
    <w:rsid w:val="000E4FD7"/>
    <w:rsid w:val="000E587C"/>
    <w:rsid w:val="000F6C80"/>
    <w:rsid w:val="00111830"/>
    <w:rsid w:val="00113763"/>
    <w:rsid w:val="001202B0"/>
    <w:rsid w:val="001217CD"/>
    <w:rsid w:val="00122E64"/>
    <w:rsid w:val="00123A62"/>
    <w:rsid w:val="00123BA1"/>
    <w:rsid w:val="001252E4"/>
    <w:rsid w:val="00125C34"/>
    <w:rsid w:val="00142BA8"/>
    <w:rsid w:val="00143B41"/>
    <w:rsid w:val="00144D1D"/>
    <w:rsid w:val="00147DFE"/>
    <w:rsid w:val="00147FC9"/>
    <w:rsid w:val="00151133"/>
    <w:rsid w:val="00152403"/>
    <w:rsid w:val="00172759"/>
    <w:rsid w:val="00175935"/>
    <w:rsid w:val="00184399"/>
    <w:rsid w:val="0019027D"/>
    <w:rsid w:val="001946B1"/>
    <w:rsid w:val="001A1523"/>
    <w:rsid w:val="001A1FB6"/>
    <w:rsid w:val="001B2716"/>
    <w:rsid w:val="001B49AD"/>
    <w:rsid w:val="001C29C3"/>
    <w:rsid w:val="001C5CDB"/>
    <w:rsid w:val="001C759D"/>
    <w:rsid w:val="001D2A6D"/>
    <w:rsid w:val="001D3EFA"/>
    <w:rsid w:val="001D61B2"/>
    <w:rsid w:val="001D732D"/>
    <w:rsid w:val="00214D7D"/>
    <w:rsid w:val="00216212"/>
    <w:rsid w:val="002344C0"/>
    <w:rsid w:val="002369BB"/>
    <w:rsid w:val="002374E1"/>
    <w:rsid w:val="00240C50"/>
    <w:rsid w:val="00243742"/>
    <w:rsid w:val="0024633E"/>
    <w:rsid w:val="00246E2A"/>
    <w:rsid w:val="00251252"/>
    <w:rsid w:val="002539FF"/>
    <w:rsid w:val="00254E18"/>
    <w:rsid w:val="00262ADC"/>
    <w:rsid w:val="00264474"/>
    <w:rsid w:val="002653D8"/>
    <w:rsid w:val="00266B33"/>
    <w:rsid w:val="00270137"/>
    <w:rsid w:val="0027391A"/>
    <w:rsid w:val="00280E8F"/>
    <w:rsid w:val="00282FBE"/>
    <w:rsid w:val="00286AC7"/>
    <w:rsid w:val="0029062C"/>
    <w:rsid w:val="002A0FB0"/>
    <w:rsid w:val="002A29F4"/>
    <w:rsid w:val="002A4447"/>
    <w:rsid w:val="002A5518"/>
    <w:rsid w:val="002B6917"/>
    <w:rsid w:val="002B6FDC"/>
    <w:rsid w:val="002C18C0"/>
    <w:rsid w:val="002C6CAC"/>
    <w:rsid w:val="002D07B2"/>
    <w:rsid w:val="002D208D"/>
    <w:rsid w:val="002D3C5D"/>
    <w:rsid w:val="002E24DB"/>
    <w:rsid w:val="002E2AAB"/>
    <w:rsid w:val="002E34F2"/>
    <w:rsid w:val="002E4E04"/>
    <w:rsid w:val="002E50A3"/>
    <w:rsid w:val="002F25BF"/>
    <w:rsid w:val="003239DC"/>
    <w:rsid w:val="003271C4"/>
    <w:rsid w:val="00334FC1"/>
    <w:rsid w:val="0033715F"/>
    <w:rsid w:val="003374FC"/>
    <w:rsid w:val="00343AC6"/>
    <w:rsid w:val="003443A4"/>
    <w:rsid w:val="00345A33"/>
    <w:rsid w:val="00347388"/>
    <w:rsid w:val="0035179C"/>
    <w:rsid w:val="00360C32"/>
    <w:rsid w:val="0036643B"/>
    <w:rsid w:val="003669DB"/>
    <w:rsid w:val="00367529"/>
    <w:rsid w:val="00370F43"/>
    <w:rsid w:val="003800F6"/>
    <w:rsid w:val="00381737"/>
    <w:rsid w:val="00384287"/>
    <w:rsid w:val="00386CDB"/>
    <w:rsid w:val="003911BE"/>
    <w:rsid w:val="003A338B"/>
    <w:rsid w:val="003A3B11"/>
    <w:rsid w:val="003A4959"/>
    <w:rsid w:val="003B6163"/>
    <w:rsid w:val="003C6E6D"/>
    <w:rsid w:val="003D08F6"/>
    <w:rsid w:val="003D6C2D"/>
    <w:rsid w:val="003F4220"/>
    <w:rsid w:val="003F5BA7"/>
    <w:rsid w:val="00407B69"/>
    <w:rsid w:val="004171C3"/>
    <w:rsid w:val="00417E13"/>
    <w:rsid w:val="00440FBD"/>
    <w:rsid w:val="00442496"/>
    <w:rsid w:val="00443791"/>
    <w:rsid w:val="00444816"/>
    <w:rsid w:val="00445620"/>
    <w:rsid w:val="004471CA"/>
    <w:rsid w:val="00454446"/>
    <w:rsid w:val="0046368B"/>
    <w:rsid w:val="00470607"/>
    <w:rsid w:val="004711B9"/>
    <w:rsid w:val="00475897"/>
    <w:rsid w:val="0047751D"/>
    <w:rsid w:val="00481BDF"/>
    <w:rsid w:val="004837F7"/>
    <w:rsid w:val="00483BBD"/>
    <w:rsid w:val="004850C7"/>
    <w:rsid w:val="0049062C"/>
    <w:rsid w:val="00492673"/>
    <w:rsid w:val="00494ABF"/>
    <w:rsid w:val="004B0FA2"/>
    <w:rsid w:val="004B2ED5"/>
    <w:rsid w:val="004B3A22"/>
    <w:rsid w:val="004C129F"/>
    <w:rsid w:val="004C1CA0"/>
    <w:rsid w:val="004C1E74"/>
    <w:rsid w:val="004C3699"/>
    <w:rsid w:val="004C3CF8"/>
    <w:rsid w:val="004C6139"/>
    <w:rsid w:val="004C6CBC"/>
    <w:rsid w:val="004D7670"/>
    <w:rsid w:val="004E342E"/>
    <w:rsid w:val="004F7ED2"/>
    <w:rsid w:val="00501F6B"/>
    <w:rsid w:val="005057D4"/>
    <w:rsid w:val="00507B02"/>
    <w:rsid w:val="00510B56"/>
    <w:rsid w:val="00512D5A"/>
    <w:rsid w:val="00513F82"/>
    <w:rsid w:val="00521189"/>
    <w:rsid w:val="00526FED"/>
    <w:rsid w:val="005340A5"/>
    <w:rsid w:val="00537DEB"/>
    <w:rsid w:val="00537F01"/>
    <w:rsid w:val="0054004E"/>
    <w:rsid w:val="005438D0"/>
    <w:rsid w:val="00544347"/>
    <w:rsid w:val="00544A48"/>
    <w:rsid w:val="005471F0"/>
    <w:rsid w:val="0054729E"/>
    <w:rsid w:val="005643C8"/>
    <w:rsid w:val="005663B0"/>
    <w:rsid w:val="00570B38"/>
    <w:rsid w:val="0057456E"/>
    <w:rsid w:val="00582002"/>
    <w:rsid w:val="005851EE"/>
    <w:rsid w:val="00585341"/>
    <w:rsid w:val="00587F0D"/>
    <w:rsid w:val="00592BB9"/>
    <w:rsid w:val="005A1DF5"/>
    <w:rsid w:val="005A5B62"/>
    <w:rsid w:val="005A670A"/>
    <w:rsid w:val="005B3F54"/>
    <w:rsid w:val="005B4523"/>
    <w:rsid w:val="005B78E8"/>
    <w:rsid w:val="005C1123"/>
    <w:rsid w:val="005C3F8C"/>
    <w:rsid w:val="005D4359"/>
    <w:rsid w:val="005D5A4F"/>
    <w:rsid w:val="005D6D34"/>
    <w:rsid w:val="005E7E0B"/>
    <w:rsid w:val="005F192A"/>
    <w:rsid w:val="005F1B98"/>
    <w:rsid w:val="005F5130"/>
    <w:rsid w:val="00602340"/>
    <w:rsid w:val="00610345"/>
    <w:rsid w:val="0061535B"/>
    <w:rsid w:val="00616A1F"/>
    <w:rsid w:val="00622A2B"/>
    <w:rsid w:val="0063252A"/>
    <w:rsid w:val="00634394"/>
    <w:rsid w:val="00642B28"/>
    <w:rsid w:val="00645CE5"/>
    <w:rsid w:val="0065040D"/>
    <w:rsid w:val="0065098E"/>
    <w:rsid w:val="0065418E"/>
    <w:rsid w:val="00656710"/>
    <w:rsid w:val="00664065"/>
    <w:rsid w:val="0066587B"/>
    <w:rsid w:val="00667A2C"/>
    <w:rsid w:val="00667DFF"/>
    <w:rsid w:val="00674A3D"/>
    <w:rsid w:val="006757B5"/>
    <w:rsid w:val="00676DA6"/>
    <w:rsid w:val="00680402"/>
    <w:rsid w:val="00681C27"/>
    <w:rsid w:val="00690BD9"/>
    <w:rsid w:val="00690D7D"/>
    <w:rsid w:val="00695B1A"/>
    <w:rsid w:val="006968E8"/>
    <w:rsid w:val="006A62F6"/>
    <w:rsid w:val="006A694D"/>
    <w:rsid w:val="006B3A74"/>
    <w:rsid w:val="006D4734"/>
    <w:rsid w:val="006D6815"/>
    <w:rsid w:val="006E16BE"/>
    <w:rsid w:val="006E1D84"/>
    <w:rsid w:val="006E39CB"/>
    <w:rsid w:val="006E6039"/>
    <w:rsid w:val="00700416"/>
    <w:rsid w:val="007117F9"/>
    <w:rsid w:val="00714CC8"/>
    <w:rsid w:val="00731964"/>
    <w:rsid w:val="00754A06"/>
    <w:rsid w:val="007550FD"/>
    <w:rsid w:val="00761A8C"/>
    <w:rsid w:val="00767EF2"/>
    <w:rsid w:val="00772A1A"/>
    <w:rsid w:val="007731C0"/>
    <w:rsid w:val="00784B01"/>
    <w:rsid w:val="00785318"/>
    <w:rsid w:val="00787140"/>
    <w:rsid w:val="00791045"/>
    <w:rsid w:val="00797488"/>
    <w:rsid w:val="007A1E03"/>
    <w:rsid w:val="007A3826"/>
    <w:rsid w:val="007A5AB4"/>
    <w:rsid w:val="007B61D3"/>
    <w:rsid w:val="007C041B"/>
    <w:rsid w:val="007C0928"/>
    <w:rsid w:val="007C22D3"/>
    <w:rsid w:val="007C3D3E"/>
    <w:rsid w:val="007D35DE"/>
    <w:rsid w:val="007D6720"/>
    <w:rsid w:val="007E0BE6"/>
    <w:rsid w:val="007E1A84"/>
    <w:rsid w:val="007E2289"/>
    <w:rsid w:val="007F5FCD"/>
    <w:rsid w:val="00803535"/>
    <w:rsid w:val="00803D40"/>
    <w:rsid w:val="00813F28"/>
    <w:rsid w:val="008321F8"/>
    <w:rsid w:val="00841F9C"/>
    <w:rsid w:val="00855D29"/>
    <w:rsid w:val="00857CE0"/>
    <w:rsid w:val="008600A1"/>
    <w:rsid w:val="00861DD4"/>
    <w:rsid w:val="008744A8"/>
    <w:rsid w:val="008839D4"/>
    <w:rsid w:val="00884129"/>
    <w:rsid w:val="00886863"/>
    <w:rsid w:val="00893996"/>
    <w:rsid w:val="008A0888"/>
    <w:rsid w:val="008A1999"/>
    <w:rsid w:val="008A2B78"/>
    <w:rsid w:val="008A55D6"/>
    <w:rsid w:val="008B2027"/>
    <w:rsid w:val="008B4E39"/>
    <w:rsid w:val="008C37E7"/>
    <w:rsid w:val="008C4721"/>
    <w:rsid w:val="008C57F1"/>
    <w:rsid w:val="008D192F"/>
    <w:rsid w:val="008D5CBB"/>
    <w:rsid w:val="008E7D81"/>
    <w:rsid w:val="008F1842"/>
    <w:rsid w:val="008F5E07"/>
    <w:rsid w:val="00905F77"/>
    <w:rsid w:val="0091132A"/>
    <w:rsid w:val="00912B0A"/>
    <w:rsid w:val="009178CA"/>
    <w:rsid w:val="00920C75"/>
    <w:rsid w:val="00920F73"/>
    <w:rsid w:val="00921A40"/>
    <w:rsid w:val="00923D4B"/>
    <w:rsid w:val="0092564E"/>
    <w:rsid w:val="00933981"/>
    <w:rsid w:val="009378A4"/>
    <w:rsid w:val="00952D84"/>
    <w:rsid w:val="009612EE"/>
    <w:rsid w:val="009626FC"/>
    <w:rsid w:val="00967BA7"/>
    <w:rsid w:val="00973F7D"/>
    <w:rsid w:val="0097795C"/>
    <w:rsid w:val="00977B5E"/>
    <w:rsid w:val="00983914"/>
    <w:rsid w:val="00983FD7"/>
    <w:rsid w:val="0098469B"/>
    <w:rsid w:val="00984EFC"/>
    <w:rsid w:val="009868B8"/>
    <w:rsid w:val="00987819"/>
    <w:rsid w:val="00995939"/>
    <w:rsid w:val="00995B06"/>
    <w:rsid w:val="0099727C"/>
    <w:rsid w:val="009A2CFA"/>
    <w:rsid w:val="009A6592"/>
    <w:rsid w:val="009B1BAC"/>
    <w:rsid w:val="009B7E76"/>
    <w:rsid w:val="009C2EEA"/>
    <w:rsid w:val="009C5D24"/>
    <w:rsid w:val="009C6C7C"/>
    <w:rsid w:val="009C6FB3"/>
    <w:rsid w:val="009D00AB"/>
    <w:rsid w:val="009D2948"/>
    <w:rsid w:val="009D7CB0"/>
    <w:rsid w:val="009E593A"/>
    <w:rsid w:val="009F249E"/>
    <w:rsid w:val="009F3DC3"/>
    <w:rsid w:val="009F56F6"/>
    <w:rsid w:val="00A01B31"/>
    <w:rsid w:val="00A031DD"/>
    <w:rsid w:val="00A04B3F"/>
    <w:rsid w:val="00A05E95"/>
    <w:rsid w:val="00A05F69"/>
    <w:rsid w:val="00A12433"/>
    <w:rsid w:val="00A20656"/>
    <w:rsid w:val="00A2353A"/>
    <w:rsid w:val="00A40F6E"/>
    <w:rsid w:val="00A457BF"/>
    <w:rsid w:val="00A46CB1"/>
    <w:rsid w:val="00A5788C"/>
    <w:rsid w:val="00A67A1A"/>
    <w:rsid w:val="00A72B98"/>
    <w:rsid w:val="00A86027"/>
    <w:rsid w:val="00A947CA"/>
    <w:rsid w:val="00AA4CE2"/>
    <w:rsid w:val="00AB01BF"/>
    <w:rsid w:val="00AB08AC"/>
    <w:rsid w:val="00AB0CFB"/>
    <w:rsid w:val="00AB2649"/>
    <w:rsid w:val="00AB33D8"/>
    <w:rsid w:val="00AB58F9"/>
    <w:rsid w:val="00AC456E"/>
    <w:rsid w:val="00AC6E79"/>
    <w:rsid w:val="00AD1A1B"/>
    <w:rsid w:val="00AD2397"/>
    <w:rsid w:val="00AD2AE0"/>
    <w:rsid w:val="00AD2C5F"/>
    <w:rsid w:val="00AE225C"/>
    <w:rsid w:val="00AF0D4D"/>
    <w:rsid w:val="00B01E80"/>
    <w:rsid w:val="00B076AE"/>
    <w:rsid w:val="00B11D8A"/>
    <w:rsid w:val="00B149FD"/>
    <w:rsid w:val="00B15342"/>
    <w:rsid w:val="00B157F9"/>
    <w:rsid w:val="00B1724D"/>
    <w:rsid w:val="00B17CCA"/>
    <w:rsid w:val="00B225E2"/>
    <w:rsid w:val="00B23418"/>
    <w:rsid w:val="00B248B0"/>
    <w:rsid w:val="00B60C6C"/>
    <w:rsid w:val="00B60FF1"/>
    <w:rsid w:val="00B61452"/>
    <w:rsid w:val="00B66707"/>
    <w:rsid w:val="00B70E72"/>
    <w:rsid w:val="00B71320"/>
    <w:rsid w:val="00B73508"/>
    <w:rsid w:val="00B75EFB"/>
    <w:rsid w:val="00B7675C"/>
    <w:rsid w:val="00B879CB"/>
    <w:rsid w:val="00B9458B"/>
    <w:rsid w:val="00BA1295"/>
    <w:rsid w:val="00BA71C9"/>
    <w:rsid w:val="00BB1F5B"/>
    <w:rsid w:val="00BB23EB"/>
    <w:rsid w:val="00BB2DC5"/>
    <w:rsid w:val="00BB6223"/>
    <w:rsid w:val="00BC234C"/>
    <w:rsid w:val="00BC362F"/>
    <w:rsid w:val="00BC5860"/>
    <w:rsid w:val="00BC5C8F"/>
    <w:rsid w:val="00BD3107"/>
    <w:rsid w:val="00BD5086"/>
    <w:rsid w:val="00BD5500"/>
    <w:rsid w:val="00BE453C"/>
    <w:rsid w:val="00BF637C"/>
    <w:rsid w:val="00C162D6"/>
    <w:rsid w:val="00C21971"/>
    <w:rsid w:val="00C22748"/>
    <w:rsid w:val="00C2527A"/>
    <w:rsid w:val="00C25F9C"/>
    <w:rsid w:val="00C425DA"/>
    <w:rsid w:val="00C42D3F"/>
    <w:rsid w:val="00C50518"/>
    <w:rsid w:val="00C51607"/>
    <w:rsid w:val="00C54B84"/>
    <w:rsid w:val="00C54DA8"/>
    <w:rsid w:val="00C561E3"/>
    <w:rsid w:val="00C5785D"/>
    <w:rsid w:val="00C6038F"/>
    <w:rsid w:val="00C6297A"/>
    <w:rsid w:val="00C63AF9"/>
    <w:rsid w:val="00C75E79"/>
    <w:rsid w:val="00C8058E"/>
    <w:rsid w:val="00C81FD2"/>
    <w:rsid w:val="00C828A8"/>
    <w:rsid w:val="00C86A6E"/>
    <w:rsid w:val="00C93A37"/>
    <w:rsid w:val="00C93EF2"/>
    <w:rsid w:val="00C9743F"/>
    <w:rsid w:val="00CA3476"/>
    <w:rsid w:val="00CA44D6"/>
    <w:rsid w:val="00CA5ADE"/>
    <w:rsid w:val="00CA6E33"/>
    <w:rsid w:val="00CB16E8"/>
    <w:rsid w:val="00CB5A3B"/>
    <w:rsid w:val="00CB6E19"/>
    <w:rsid w:val="00CC450D"/>
    <w:rsid w:val="00CD296D"/>
    <w:rsid w:val="00CE21B8"/>
    <w:rsid w:val="00CE4732"/>
    <w:rsid w:val="00CF1994"/>
    <w:rsid w:val="00CF56C0"/>
    <w:rsid w:val="00CF5BA8"/>
    <w:rsid w:val="00D0389F"/>
    <w:rsid w:val="00D03D5B"/>
    <w:rsid w:val="00D06A38"/>
    <w:rsid w:val="00D06CA4"/>
    <w:rsid w:val="00D0707C"/>
    <w:rsid w:val="00D17A36"/>
    <w:rsid w:val="00D2137A"/>
    <w:rsid w:val="00D25AFF"/>
    <w:rsid w:val="00D272E9"/>
    <w:rsid w:val="00D318A5"/>
    <w:rsid w:val="00D3330B"/>
    <w:rsid w:val="00D34A5D"/>
    <w:rsid w:val="00D36C73"/>
    <w:rsid w:val="00D45C2F"/>
    <w:rsid w:val="00D4691F"/>
    <w:rsid w:val="00D528A1"/>
    <w:rsid w:val="00D54604"/>
    <w:rsid w:val="00D57AED"/>
    <w:rsid w:val="00D61DDB"/>
    <w:rsid w:val="00D738CF"/>
    <w:rsid w:val="00D73D71"/>
    <w:rsid w:val="00D74F9B"/>
    <w:rsid w:val="00D87F81"/>
    <w:rsid w:val="00D96C35"/>
    <w:rsid w:val="00D96E18"/>
    <w:rsid w:val="00DA1400"/>
    <w:rsid w:val="00DA5A4C"/>
    <w:rsid w:val="00DA784A"/>
    <w:rsid w:val="00DC7E09"/>
    <w:rsid w:val="00DD0886"/>
    <w:rsid w:val="00DD42C1"/>
    <w:rsid w:val="00DE13E8"/>
    <w:rsid w:val="00DE381A"/>
    <w:rsid w:val="00DE3AFC"/>
    <w:rsid w:val="00DF2CA5"/>
    <w:rsid w:val="00DF71EC"/>
    <w:rsid w:val="00E01882"/>
    <w:rsid w:val="00E02127"/>
    <w:rsid w:val="00E02FEF"/>
    <w:rsid w:val="00E04E39"/>
    <w:rsid w:val="00E06A17"/>
    <w:rsid w:val="00E10467"/>
    <w:rsid w:val="00E12765"/>
    <w:rsid w:val="00E21DE4"/>
    <w:rsid w:val="00E24A01"/>
    <w:rsid w:val="00E329FA"/>
    <w:rsid w:val="00E3317E"/>
    <w:rsid w:val="00E33687"/>
    <w:rsid w:val="00E52E6E"/>
    <w:rsid w:val="00E542AB"/>
    <w:rsid w:val="00E641F6"/>
    <w:rsid w:val="00E65DAC"/>
    <w:rsid w:val="00E746A3"/>
    <w:rsid w:val="00E74D90"/>
    <w:rsid w:val="00E849E2"/>
    <w:rsid w:val="00E90CEC"/>
    <w:rsid w:val="00E94868"/>
    <w:rsid w:val="00EA0159"/>
    <w:rsid w:val="00EA1AAF"/>
    <w:rsid w:val="00EA4A51"/>
    <w:rsid w:val="00EB5F1C"/>
    <w:rsid w:val="00EB697B"/>
    <w:rsid w:val="00EC0A60"/>
    <w:rsid w:val="00EC0C29"/>
    <w:rsid w:val="00EC5B90"/>
    <w:rsid w:val="00ED2AAE"/>
    <w:rsid w:val="00EE5133"/>
    <w:rsid w:val="00EF5C0B"/>
    <w:rsid w:val="00F0017E"/>
    <w:rsid w:val="00F0125C"/>
    <w:rsid w:val="00F1192D"/>
    <w:rsid w:val="00F17F8F"/>
    <w:rsid w:val="00F2511A"/>
    <w:rsid w:val="00F313C1"/>
    <w:rsid w:val="00F3434D"/>
    <w:rsid w:val="00F410B0"/>
    <w:rsid w:val="00F415EE"/>
    <w:rsid w:val="00F41AE5"/>
    <w:rsid w:val="00F45C28"/>
    <w:rsid w:val="00F46109"/>
    <w:rsid w:val="00F50886"/>
    <w:rsid w:val="00F50A79"/>
    <w:rsid w:val="00F523F2"/>
    <w:rsid w:val="00F56406"/>
    <w:rsid w:val="00F623FB"/>
    <w:rsid w:val="00F7489D"/>
    <w:rsid w:val="00F77184"/>
    <w:rsid w:val="00F77B9B"/>
    <w:rsid w:val="00F82279"/>
    <w:rsid w:val="00F82D56"/>
    <w:rsid w:val="00F951C9"/>
    <w:rsid w:val="00FA1AD8"/>
    <w:rsid w:val="00FA2719"/>
    <w:rsid w:val="00FA3951"/>
    <w:rsid w:val="00FA4F03"/>
    <w:rsid w:val="00FA7228"/>
    <w:rsid w:val="00FB3E37"/>
    <w:rsid w:val="00FB4B91"/>
    <w:rsid w:val="00FD1604"/>
    <w:rsid w:val="00FE4E2A"/>
    <w:rsid w:val="00FF051C"/>
    <w:rsid w:val="00FF59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4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 w:type="character" w:styleId="Strong">
    <w:name w:val="Strong"/>
    <w:basedOn w:val="DefaultParagraphFont"/>
    <w:uiPriority w:val="22"/>
    <w:qFormat/>
    <w:rsid w:val="00BF637C"/>
    <w:rPr>
      <w:b/>
      <w:bCs/>
    </w:rPr>
  </w:style>
  <w:style w:type="character" w:styleId="Emphasis">
    <w:name w:val="Emphasis"/>
    <w:basedOn w:val="DefaultParagraphFont"/>
    <w:uiPriority w:val="20"/>
    <w:qFormat/>
    <w:rsid w:val="00D0389F"/>
    <w:rPr>
      <w:i/>
      <w:iCs/>
    </w:rPr>
  </w:style>
  <w:style w:type="character" w:styleId="FollowedHyperlink">
    <w:name w:val="FollowedHyperlink"/>
    <w:basedOn w:val="DefaultParagraphFont"/>
    <w:uiPriority w:val="99"/>
    <w:semiHidden/>
    <w:unhideWhenUsed/>
    <w:rsid w:val="005A670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 w:type="character" w:styleId="Strong">
    <w:name w:val="Strong"/>
    <w:basedOn w:val="DefaultParagraphFont"/>
    <w:uiPriority w:val="22"/>
    <w:qFormat/>
    <w:rsid w:val="00BF637C"/>
    <w:rPr>
      <w:b/>
      <w:bCs/>
    </w:rPr>
  </w:style>
  <w:style w:type="character" w:styleId="Emphasis">
    <w:name w:val="Emphasis"/>
    <w:basedOn w:val="DefaultParagraphFont"/>
    <w:uiPriority w:val="20"/>
    <w:qFormat/>
    <w:rsid w:val="00D0389F"/>
    <w:rPr>
      <w:i/>
      <w:iCs/>
    </w:rPr>
  </w:style>
  <w:style w:type="character" w:styleId="FollowedHyperlink">
    <w:name w:val="FollowedHyperlink"/>
    <w:basedOn w:val="DefaultParagraphFont"/>
    <w:uiPriority w:val="99"/>
    <w:semiHidden/>
    <w:unhideWhenUsed/>
    <w:rsid w:val="005A67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6413">
      <w:bodyDiv w:val="1"/>
      <w:marLeft w:val="0"/>
      <w:marRight w:val="0"/>
      <w:marTop w:val="0"/>
      <w:marBottom w:val="0"/>
      <w:divBdr>
        <w:top w:val="none" w:sz="0" w:space="0" w:color="auto"/>
        <w:left w:val="none" w:sz="0" w:space="0" w:color="auto"/>
        <w:bottom w:val="none" w:sz="0" w:space="0" w:color="auto"/>
        <w:right w:val="none" w:sz="0" w:space="0" w:color="auto"/>
      </w:divBdr>
    </w:div>
    <w:div w:id="669599403">
      <w:bodyDiv w:val="1"/>
      <w:marLeft w:val="0"/>
      <w:marRight w:val="0"/>
      <w:marTop w:val="0"/>
      <w:marBottom w:val="0"/>
      <w:divBdr>
        <w:top w:val="none" w:sz="0" w:space="0" w:color="auto"/>
        <w:left w:val="none" w:sz="0" w:space="0" w:color="auto"/>
        <w:bottom w:val="none" w:sz="0" w:space="0" w:color="auto"/>
        <w:right w:val="none" w:sz="0" w:space="0" w:color="auto"/>
      </w:divBdr>
    </w:div>
    <w:div w:id="706833162">
      <w:bodyDiv w:val="1"/>
      <w:marLeft w:val="0"/>
      <w:marRight w:val="0"/>
      <w:marTop w:val="0"/>
      <w:marBottom w:val="0"/>
      <w:divBdr>
        <w:top w:val="none" w:sz="0" w:space="0" w:color="auto"/>
        <w:left w:val="none" w:sz="0" w:space="0" w:color="auto"/>
        <w:bottom w:val="none" w:sz="0" w:space="0" w:color="auto"/>
        <w:right w:val="none" w:sz="0" w:space="0" w:color="auto"/>
      </w:divBdr>
    </w:div>
    <w:div w:id="20400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7AD11-D26F-41BA-8392-DD2D1CD6D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3245</Words>
  <Characters>18501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IpcGroup-1</dc:creator>
  <cp:lastModifiedBy>User</cp:lastModifiedBy>
  <cp:revision>12</cp:revision>
  <cp:lastPrinted>2022-03-27T17:47:00Z</cp:lastPrinted>
  <dcterms:created xsi:type="dcterms:W3CDTF">2022-03-30T19:52:00Z</dcterms:created>
  <dcterms:modified xsi:type="dcterms:W3CDTF">2022-03-31T06:29:00Z</dcterms:modified>
</cp:coreProperties>
</file>